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FB54" w14:textId="1477BEF5" w:rsidR="00E87CDE" w:rsidRPr="00E87CDE" w:rsidRDefault="00E87CDE" w:rsidP="00E87CD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8531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Pr="00853137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vânzare spațiul comercial</w:t>
      </w:r>
    </w:p>
    <w:p w14:paraId="7ED0C018" w14:textId="27DE42C3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87CDE">
        <w:rPr>
          <w:rFonts w:ascii="Times New Roman" w:hAnsi="Times New Roman" w:cs="Times New Roman"/>
          <w:sz w:val="28"/>
          <w:szCs w:val="28"/>
          <w:lang w:val="ro-RO"/>
        </w:rPr>
        <w:t>Pe teritoriul intravilan al orașului Békéscsaba, în incinta fostei fabrici de cărămidă (în vecinătatea Mezőker), se vinde un imobil industrial liber de litigii, revendicări și sarcini.</w:t>
      </w:r>
    </w:p>
    <w:p w14:paraId="29665F37" w14:textId="64ADFA82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87CDE">
        <w:rPr>
          <w:rFonts w:ascii="Times New Roman" w:hAnsi="Times New Roman" w:cs="Times New Roman"/>
          <w:sz w:val="28"/>
          <w:szCs w:val="28"/>
          <w:lang w:val="ro-RO"/>
        </w:rPr>
        <w:t>Imobilul este compus dintr-o suprafață construită de cca. 2.000 m² și o curte aferentă de cca. 400 m², parțial pavată și delimitată cu borduri din lemn de pin.</w:t>
      </w:r>
      <w:r w:rsidRPr="00E87CDE">
        <w:rPr>
          <w:rFonts w:ascii="Times New Roman" w:hAnsi="Times New Roman" w:cs="Times New Roman"/>
          <w:sz w:val="28"/>
          <w:szCs w:val="28"/>
          <w:lang w:val="ro-RO"/>
        </w:rPr>
        <w:br/>
        <w:t>Suprafața construită este un imobil cu înălțime medie, ideal pentru desfășurarea de activități industriale, comerciale sau de distribuție en-gros.</w:t>
      </w:r>
      <w:r w:rsidRPr="00E87CDE">
        <w:rPr>
          <w:rFonts w:ascii="Times New Roman" w:hAnsi="Times New Roman" w:cs="Times New Roman"/>
          <w:sz w:val="28"/>
          <w:szCs w:val="28"/>
          <w:lang w:val="ro-RO"/>
        </w:rPr>
        <w:br/>
        <w:t>În vecinătatea clădirii se află magazine și centre comerciale.</w:t>
      </w:r>
      <w:r w:rsidRPr="00E87CDE">
        <w:rPr>
          <w:rFonts w:ascii="Times New Roman" w:hAnsi="Times New Roman" w:cs="Times New Roman"/>
          <w:sz w:val="28"/>
          <w:szCs w:val="28"/>
          <w:lang w:val="ro-RO"/>
        </w:rPr>
        <w:br/>
        <w:t>Nu au fost solicitate fonduri nerambursabile pentru această clădire, astfel că se poate aplica pentru finanțare.</w:t>
      </w:r>
    </w:p>
    <w:p w14:paraId="6BBBD365" w14:textId="77777777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87CDE">
        <w:rPr>
          <w:rFonts w:ascii="Times New Roman" w:hAnsi="Times New Roman" w:cs="Times New Roman"/>
          <w:sz w:val="28"/>
          <w:szCs w:val="28"/>
          <w:lang w:val="ro-RO"/>
        </w:rPr>
        <w:t xml:space="preserve">Imobilul dispune de un puț propriu de mare capacitate, potrivit pentru consum industrial de apă. </w:t>
      </w:r>
    </w:p>
    <w:p w14:paraId="575F9C9E" w14:textId="56D4CB04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87CDE">
        <w:rPr>
          <w:rFonts w:ascii="Times New Roman" w:hAnsi="Times New Roman" w:cs="Times New Roman"/>
          <w:sz w:val="28"/>
          <w:szCs w:val="28"/>
          <w:lang w:val="ro-RO"/>
        </w:rPr>
        <w:t>Apa industrială poate fi utilizată în activitățile specifice, iar prin sistemele de filtrare existente poate fi evacuată în rețeaua publică de canalizare.</w:t>
      </w:r>
      <w:r w:rsidRPr="00E87CDE">
        <w:rPr>
          <w:rFonts w:ascii="Times New Roman" w:hAnsi="Times New Roman" w:cs="Times New Roman"/>
          <w:sz w:val="28"/>
          <w:szCs w:val="28"/>
          <w:lang w:val="ro-RO"/>
        </w:rPr>
        <w:br/>
        <w:t>De asemenea, imobilul este dotat cu curent electric industrial (între 60 și 100 KW), contor de gaz industrial și sistem de încălzire pe gaz. În clădire există grupuri sanitare.</w:t>
      </w:r>
      <w:r w:rsidRPr="00E87CDE">
        <w:rPr>
          <w:rFonts w:ascii="Times New Roman" w:hAnsi="Times New Roman" w:cs="Times New Roman"/>
          <w:sz w:val="28"/>
          <w:szCs w:val="28"/>
          <w:lang w:val="ro-RO"/>
        </w:rPr>
        <w:br/>
        <w:t>Tâmplăria este parțial din lemn, parțial din metal.</w:t>
      </w:r>
      <w:r w:rsidRPr="00E87CDE">
        <w:rPr>
          <w:rFonts w:ascii="Times New Roman" w:hAnsi="Times New Roman" w:cs="Times New Roman"/>
          <w:sz w:val="28"/>
          <w:szCs w:val="28"/>
          <w:lang w:val="ro-RO"/>
        </w:rPr>
        <w:br/>
        <w:t>Acoperișul este parțial renovat și permite instalarea de panouri solare</w:t>
      </w:r>
    </w:p>
    <w:p w14:paraId="4B0D1D7B" w14:textId="77777777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287F081B" w14:textId="77777777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E87CDE">
        <w:rPr>
          <w:rFonts w:ascii="Times New Roman" w:hAnsi="Times New Roman" w:cs="Times New Roman"/>
          <w:sz w:val="28"/>
          <w:szCs w:val="28"/>
        </w:rPr>
        <w:t>Békéscsaba belterületén a volt téglagyári telepen (a Mezőker szomszédságában) eladó ipari ingatlan per-, igény- és tehermentesen.</w:t>
      </w:r>
    </w:p>
    <w:p w14:paraId="39943041" w14:textId="55B554B2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E87CDE">
        <w:rPr>
          <w:rFonts w:ascii="Times New Roman" w:hAnsi="Times New Roman" w:cs="Times New Roman"/>
          <w:sz w:val="28"/>
          <w:szCs w:val="28"/>
        </w:rPr>
        <w:t>Az ingatlan egy cca. 2.000 m² beépített alapterületből és egy hozzátartozó cca. 400 m² részben térburkolattal és fenyőfa szegélyezéssel ellátott udvarból áll.</w:t>
      </w:r>
    </w:p>
    <w:p w14:paraId="050BF254" w14:textId="77777777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E87CDE">
        <w:rPr>
          <w:rFonts w:ascii="Times New Roman" w:hAnsi="Times New Roman" w:cs="Times New Roman"/>
          <w:sz w:val="28"/>
          <w:szCs w:val="28"/>
        </w:rPr>
        <w:t>A beépített alapterület egy átlag magas épület, mely ipari tevékenységre, kereskedés, nagykereskedés céljára kiválóan alkalmas.</w:t>
      </w:r>
    </w:p>
    <w:p w14:paraId="365C2349" w14:textId="77777777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E87CDE">
        <w:rPr>
          <w:rFonts w:ascii="Times New Roman" w:hAnsi="Times New Roman" w:cs="Times New Roman"/>
          <w:sz w:val="28"/>
          <w:szCs w:val="28"/>
        </w:rPr>
        <w:t>Az épület szomszédságában üzletek, kereskedések találhatóak.</w:t>
      </w:r>
    </w:p>
    <w:p w14:paraId="07C265CA" w14:textId="77777777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E87CDE">
        <w:rPr>
          <w:rFonts w:ascii="Times New Roman" w:hAnsi="Times New Roman" w:cs="Times New Roman"/>
          <w:sz w:val="28"/>
          <w:szCs w:val="28"/>
        </w:rPr>
        <w:t>Az épületre pályázati forrás nem lett igényelve, tehát az épületre pályázat beadható.</w:t>
      </w:r>
    </w:p>
    <w:p w14:paraId="0A0838DC" w14:textId="197B91CE" w:rsidR="00E87CDE" w:rsidRPr="00E87CDE" w:rsidRDefault="00E87CDE" w:rsidP="00E87CD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E87CDE">
        <w:rPr>
          <w:rFonts w:ascii="Times New Roman" w:hAnsi="Times New Roman" w:cs="Times New Roman"/>
          <w:sz w:val="28"/>
          <w:szCs w:val="28"/>
        </w:rPr>
        <w:t>Az ingatlan nagy teljesítményű saját kúttal rendelkezik, ipari mennyiségű víz felhasználására alkalmas. Ipari tevékenységhez ipari víz felhasználása lehetséges, a meglévő tisztító berendezések segítségével a városi kommunális csatornába bevezethető. Továbbá az ingatlan rendelkezik ipari árammal, 60-100 KW biztosítása lehetséges, ipari gázórával, gázfűtéssel.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E">
        <w:rPr>
          <w:rFonts w:ascii="Times New Roman" w:hAnsi="Times New Roman" w:cs="Times New Roman"/>
          <w:sz w:val="28"/>
          <w:szCs w:val="28"/>
        </w:rPr>
        <w:t>Az épületben vannak szociális helyiségek.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E">
        <w:rPr>
          <w:rFonts w:ascii="Times New Roman" w:hAnsi="Times New Roman" w:cs="Times New Roman"/>
          <w:sz w:val="28"/>
          <w:szCs w:val="28"/>
        </w:rPr>
        <w:t>A nyílászárók részben fa, részben fém szerkezetűek.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DE">
        <w:rPr>
          <w:rFonts w:ascii="Times New Roman" w:hAnsi="Times New Roman" w:cs="Times New Roman"/>
          <w:sz w:val="28"/>
          <w:szCs w:val="28"/>
        </w:rPr>
        <w:t>A tető részben felújított, napelem elhelyezhető</w:t>
      </w:r>
    </w:p>
    <w:p w14:paraId="5BA7FD5F" w14:textId="77777777" w:rsidR="00E87CDE" w:rsidRPr="00E87CDE" w:rsidRDefault="00E87CDE" w:rsidP="00E87CD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5968C5AC" w14:textId="34953892" w:rsidR="00E87CDE" w:rsidRPr="00E87CDE" w:rsidRDefault="00E87CDE" w:rsidP="00E87CD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87CDE">
        <w:rPr>
          <w:rFonts w:ascii="Times New Roman" w:hAnsi="Times New Roman" w:cs="Times New Roman"/>
          <w:sz w:val="28"/>
          <w:szCs w:val="28"/>
        </w:rPr>
        <w:t>Cu stimâ / Tisztelettel</w:t>
      </w:r>
    </w:p>
    <w:p w14:paraId="47A7C4E0" w14:textId="174965A0" w:rsidR="00E87CDE" w:rsidRPr="00E87CDE" w:rsidRDefault="00E87CDE" w:rsidP="00E87CD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853137">
        <w:rPr>
          <w:rFonts w:ascii="Times New Roman" w:hAnsi="Times New Roman" w:cs="Times New Roman"/>
          <w:sz w:val="28"/>
          <w:szCs w:val="28"/>
          <w:u w:val="single"/>
        </w:rPr>
        <w:t>Gécs László</w:t>
      </w:r>
      <w:r w:rsidR="00C474F1">
        <w:rPr>
          <w:rFonts w:ascii="Times New Roman" w:hAnsi="Times New Roman" w:cs="Times New Roman"/>
          <w:sz w:val="28"/>
          <w:szCs w:val="28"/>
        </w:rPr>
        <w:t xml:space="preserve"> </w:t>
      </w:r>
      <w:r w:rsidR="00853137">
        <w:rPr>
          <w:rFonts w:ascii="Times New Roman" w:hAnsi="Times New Roman" w:cs="Times New Roman"/>
          <w:sz w:val="28"/>
          <w:szCs w:val="28"/>
        </w:rPr>
        <w:t>p</w:t>
      </w:r>
      <w:r w:rsidRPr="00E87CDE">
        <w:rPr>
          <w:rFonts w:ascii="Times New Roman" w:hAnsi="Times New Roman" w:cs="Times New Roman"/>
          <w:sz w:val="28"/>
          <w:szCs w:val="28"/>
        </w:rPr>
        <w:t>roprietar / tulajdonos</w:t>
      </w:r>
    </w:p>
    <w:p w14:paraId="7F0062FF" w14:textId="62259A9E" w:rsidR="00E87CDE" w:rsidRPr="00E87CDE" w:rsidRDefault="00C474F1" w:rsidP="00E87CDE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Contact: </w:t>
      </w:r>
      <w:r w:rsidR="00853137">
        <w:rPr>
          <w:rFonts w:ascii="Times New Roman" w:hAnsi="Times New Roman" w:cs="Times New Roman"/>
          <w:sz w:val="28"/>
          <w:szCs w:val="28"/>
          <w:lang w:val="ro-RO"/>
        </w:rPr>
        <w:t>m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obil </w:t>
      </w:r>
      <w:r w:rsidR="00E87CDE" w:rsidRPr="00E87CDE">
        <w:rPr>
          <w:rFonts w:ascii="Times New Roman" w:hAnsi="Times New Roman" w:cs="Times New Roman"/>
          <w:sz w:val="28"/>
          <w:szCs w:val="28"/>
        </w:rPr>
        <w:t>+ 36 30 928 3266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5313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-mail: </w:t>
      </w:r>
      <w:hyperlink r:id="rId4" w:history="1">
        <w:r w:rsidR="009F3430" w:rsidRPr="00550961">
          <w:rPr>
            <w:rStyle w:val="Hiperhivatkozs"/>
            <w:rFonts w:ascii="Times New Roman" w:hAnsi="Times New Roman" w:cs="Times New Roman"/>
            <w:sz w:val="28"/>
            <w:szCs w:val="28"/>
          </w:rPr>
          <w:t>hunniadaunenkft@gmail.com</w:t>
        </w:r>
      </w:hyperlink>
      <w:r w:rsidR="009F343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02AA68" w14:textId="475EA96E" w:rsidR="00E87CDE" w:rsidRPr="00E87CDE" w:rsidRDefault="00E87CDE" w:rsidP="00E87CD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E87CDE">
        <w:rPr>
          <w:rFonts w:ascii="Times New Roman" w:hAnsi="Times New Roman" w:cs="Times New Roman"/>
          <w:sz w:val="28"/>
          <w:szCs w:val="28"/>
        </w:rPr>
        <w:t>Hunnia Daunen Kft.</w:t>
      </w:r>
      <w:r w:rsidR="00C474F1">
        <w:rPr>
          <w:rFonts w:ascii="Times New Roman" w:hAnsi="Times New Roman" w:cs="Times New Roman"/>
          <w:sz w:val="28"/>
          <w:szCs w:val="28"/>
        </w:rPr>
        <w:t xml:space="preserve"> L</w:t>
      </w:r>
      <w:r w:rsidR="00C474F1">
        <w:rPr>
          <w:rFonts w:ascii="Times New Roman" w:hAnsi="Times New Roman" w:cs="Times New Roman"/>
          <w:sz w:val="28"/>
          <w:szCs w:val="28"/>
          <w:lang w:val="ro-RO"/>
        </w:rPr>
        <w:t>ocalitata: H-+</w:t>
      </w:r>
      <w:r w:rsidRPr="00E87CDE">
        <w:rPr>
          <w:rFonts w:ascii="Times New Roman" w:hAnsi="Times New Roman" w:cs="Times New Roman"/>
          <w:sz w:val="28"/>
          <w:szCs w:val="28"/>
        </w:rPr>
        <w:t>5920 Csorvás, Batthyány utca 9.</w:t>
      </w:r>
    </w:p>
    <w:p w14:paraId="24097001" w14:textId="77777777" w:rsidR="009F0468" w:rsidRDefault="009F0468"/>
    <w:sectPr w:rsidR="009F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DE"/>
    <w:rsid w:val="000D7031"/>
    <w:rsid w:val="00376996"/>
    <w:rsid w:val="00570FF1"/>
    <w:rsid w:val="005F1637"/>
    <w:rsid w:val="00682E59"/>
    <w:rsid w:val="00853137"/>
    <w:rsid w:val="009F0468"/>
    <w:rsid w:val="009F23BB"/>
    <w:rsid w:val="009F3430"/>
    <w:rsid w:val="00C1483B"/>
    <w:rsid w:val="00C474F1"/>
    <w:rsid w:val="00E87CDE"/>
    <w:rsid w:val="00FC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4512"/>
  <w15:chartTrackingRefBased/>
  <w15:docId w15:val="{8F0C376E-A79A-4D23-8A3B-C6CEB751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87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7C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7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7C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7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7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7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7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7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7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7C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7CD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7CD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7C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7C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7C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7C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7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8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7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87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87C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7C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87CD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7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7CD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7CDE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E87CD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F343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nniadaunenkf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kamara</dc:creator>
  <cp:keywords/>
  <dc:description/>
  <cp:lastModifiedBy>kamara</cp:lastModifiedBy>
  <cp:revision>5</cp:revision>
  <dcterms:created xsi:type="dcterms:W3CDTF">2025-07-02T18:18:00Z</dcterms:created>
  <dcterms:modified xsi:type="dcterms:W3CDTF">2025-07-02T18:27:00Z</dcterms:modified>
</cp:coreProperties>
</file>