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FC26" w14:textId="3A1A8DCF" w:rsidR="003052B8" w:rsidRPr="00E938DE" w:rsidRDefault="003052B8" w:rsidP="003052B8">
      <w:pPr>
        <w:rPr>
          <w:lang w:val="ro-RO"/>
        </w:rPr>
      </w:pPr>
      <w:r w:rsidRPr="00E938DE">
        <w:rPr>
          <w:noProof/>
          <w:lang w:val="ro-RO"/>
        </w:rPr>
        <mc:AlternateContent>
          <mc:Choice Requires="wps">
            <w:drawing>
              <wp:anchor distT="0" distB="0" distL="114300" distR="114300" simplePos="0" relativeHeight="251658240" behindDoc="0" locked="0" layoutInCell="1" allowOverlap="1" wp14:anchorId="2165011B" wp14:editId="27BF18F0">
                <wp:simplePos x="0" y="0"/>
                <wp:positionH relativeFrom="column">
                  <wp:posOffset>0</wp:posOffset>
                </wp:positionH>
                <wp:positionV relativeFrom="paragraph">
                  <wp:posOffset>0</wp:posOffset>
                </wp:positionV>
                <wp:extent cx="635000" cy="635000"/>
                <wp:effectExtent l="9525" t="9525" r="12700" b="12700"/>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91B91" id="_x0000_t202" coordsize="21600,21600" o:spt="202" path="m,l,21600r21600,l21600,xe">
                <v:stroke joinstyle="miter"/>
                <v:path gradientshapeok="t" o:connecttype="rect"/>
              </v:shapetype>
              <v:shape id="Text Box 5"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14:paraId="53ADEF2E" w14:textId="3C2ECF21" w:rsidR="003052B8" w:rsidRPr="00E938DE" w:rsidRDefault="003052B8" w:rsidP="003052B8">
      <w:pPr>
        <w:jc w:val="center"/>
        <w:rPr>
          <w:rFonts w:ascii="Georgia" w:eastAsia="+mn-ea" w:hAnsi="Georgia" w:cs="+mn-cs"/>
          <w:b/>
          <w:bCs/>
          <w:lang w:val="ro-RO"/>
        </w:rPr>
      </w:pPr>
      <w:r w:rsidRPr="00E938DE">
        <w:rPr>
          <w:color w:val="FBBE01"/>
          <w:lang w:val="ro-RO"/>
          <w14:shadow w14:blurRad="50800" w14:dist="38100" w14:dir="2700000" w14:sx="100000" w14:sy="100000" w14:kx="0" w14:ky="0" w14:algn="tl">
            <w14:srgbClr w14:val="000000">
              <w14:alpha w14:val="60000"/>
            </w14:srgbClr>
          </w14:shadow>
        </w:rPr>
        <w:br/>
      </w:r>
    </w:p>
    <w:p w14:paraId="52BDAC73" w14:textId="77777777" w:rsidR="003052B8" w:rsidRPr="00E938DE" w:rsidRDefault="003052B8" w:rsidP="003052B8">
      <w:pPr>
        <w:jc w:val="center"/>
        <w:rPr>
          <w:rFonts w:ascii="Georgia" w:eastAsia="+mn-ea" w:hAnsi="Georgia" w:cs="+mn-cs"/>
          <w:b/>
          <w:bCs/>
          <w:lang w:val="ro-RO"/>
        </w:rPr>
      </w:pPr>
    </w:p>
    <w:p w14:paraId="518D9CEE" w14:textId="47EC6E1F" w:rsidR="003052B8" w:rsidRPr="00E938DE" w:rsidRDefault="00DC0322" w:rsidP="003052B8">
      <w:pPr>
        <w:jc w:val="center"/>
        <w:rPr>
          <w:rFonts w:ascii="Georgia" w:eastAsia="+mn-ea" w:hAnsi="Georgia" w:cs="+mn-cs"/>
          <w:b/>
          <w:bCs/>
          <w:lang w:val="ro-RO"/>
        </w:rPr>
      </w:pPr>
      <w:r>
        <w:rPr>
          <w:rFonts w:ascii="Times New Roman" w:hAnsi="Times New Roman"/>
          <w:b/>
          <w:sz w:val="16"/>
          <w:szCs w:val="16"/>
          <w:lang w:val="en-US" w:eastAsia="ro-RO"/>
        </w:rPr>
        <w:object w:dxaOrig="1440" w:dyaOrig="1440" w14:anchorId="7FFC3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14.8pt;width:48.85pt;height:50.4pt;z-index:-251657216;mso-wrap-edited:f" wrapcoords="0 645 0 20633 21268 20633 21268 645 0 645" o:allowincell="f">
            <v:imagedata r:id="rId11" o:title=""/>
            <w10:wrap type="tight" side="largest"/>
          </v:shape>
          <o:OLEObject Type="Embed" ProgID="CDraw5" ShapeID="_x0000_s1026" DrawAspect="Content" ObjectID="_1740390284" r:id="rId12"/>
        </w:object>
      </w:r>
      <w:r w:rsidR="003052B8" w:rsidRPr="00E938DE">
        <w:rPr>
          <w:noProof/>
          <w:lang w:val="ro-RO"/>
        </w:rPr>
        <w:drawing>
          <wp:anchor distT="0" distB="0" distL="114300" distR="114300" simplePos="0" relativeHeight="251657216" behindDoc="0" locked="0" layoutInCell="1" allowOverlap="1" wp14:anchorId="3AE83BC1" wp14:editId="76323AE5">
            <wp:simplePos x="0" y="0"/>
            <wp:positionH relativeFrom="margin">
              <wp:posOffset>4719320</wp:posOffset>
            </wp:positionH>
            <wp:positionV relativeFrom="margin">
              <wp:posOffset>918845</wp:posOffset>
            </wp:positionV>
            <wp:extent cx="1424305" cy="97980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305" cy="979805"/>
                    </a:xfrm>
                    <a:prstGeom prst="rect">
                      <a:avLst/>
                    </a:prstGeom>
                    <a:noFill/>
                  </pic:spPr>
                </pic:pic>
              </a:graphicData>
            </a:graphic>
            <wp14:sizeRelH relativeFrom="margin">
              <wp14:pctWidth>0</wp14:pctWidth>
            </wp14:sizeRelH>
            <wp14:sizeRelV relativeFrom="margin">
              <wp14:pctHeight>0</wp14:pctHeight>
            </wp14:sizeRelV>
          </wp:anchor>
        </w:drawing>
      </w:r>
      <w:r w:rsidR="003052B8" w:rsidRPr="00E938DE">
        <w:rPr>
          <w:noProof/>
          <w:lang w:val="ro-RO"/>
        </w:rPr>
        <w:drawing>
          <wp:anchor distT="0" distB="0" distL="114300" distR="114300" simplePos="0" relativeHeight="251656192" behindDoc="0" locked="0" layoutInCell="1" allowOverlap="1" wp14:anchorId="7A4937DF" wp14:editId="31565770">
            <wp:simplePos x="0" y="0"/>
            <wp:positionH relativeFrom="column">
              <wp:posOffset>-13970</wp:posOffset>
            </wp:positionH>
            <wp:positionV relativeFrom="paragraph">
              <wp:posOffset>515620</wp:posOffset>
            </wp:positionV>
            <wp:extent cx="1661160" cy="51244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1160" cy="512445"/>
                    </a:xfrm>
                    <a:prstGeom prst="rect">
                      <a:avLst/>
                    </a:prstGeom>
                    <a:noFill/>
                  </pic:spPr>
                </pic:pic>
              </a:graphicData>
            </a:graphic>
            <wp14:sizeRelH relativeFrom="page">
              <wp14:pctWidth>0</wp14:pctWidth>
            </wp14:sizeRelH>
            <wp14:sizeRelV relativeFrom="page">
              <wp14:pctHeight>0</wp14:pctHeight>
            </wp14:sizeRelV>
          </wp:anchor>
        </w:drawing>
      </w:r>
    </w:p>
    <w:p w14:paraId="40CA388B" w14:textId="77777777" w:rsidR="003052B8" w:rsidRPr="00E938DE" w:rsidRDefault="003052B8" w:rsidP="003052B8">
      <w:pPr>
        <w:jc w:val="center"/>
        <w:rPr>
          <w:rFonts w:asciiTheme="majorHAnsi" w:eastAsiaTheme="majorEastAsia" w:hAnsiTheme="majorHAnsi" w:cstheme="majorBidi"/>
          <w:b/>
          <w:color w:val="32AEB8"/>
          <w:sz w:val="50"/>
          <w:szCs w:val="50"/>
          <w:lang w:val="ro-RO"/>
          <w14:shadow w14:blurRad="50800" w14:dist="38100" w14:dir="2700000" w14:sx="100000" w14:sy="100000" w14:kx="0" w14:ky="0" w14:algn="tl">
            <w14:srgbClr w14:val="000000">
              <w14:alpha w14:val="60000"/>
            </w14:srgbClr>
          </w14:shadow>
        </w:rPr>
      </w:pPr>
    </w:p>
    <w:p w14:paraId="28E7FD6C" w14:textId="6C60C569" w:rsidR="003052B8" w:rsidRDefault="003052B8" w:rsidP="003052B8">
      <w:pPr>
        <w:jc w:val="center"/>
        <w:rPr>
          <w:rFonts w:asciiTheme="majorHAnsi" w:eastAsiaTheme="majorEastAsia" w:hAnsiTheme="majorHAnsi" w:cstheme="majorBidi"/>
          <w:b/>
          <w:color w:val="32AEB8"/>
          <w:sz w:val="50"/>
          <w:szCs w:val="50"/>
          <w:lang w:val="ro-RO"/>
          <w14:shadow w14:blurRad="50800" w14:dist="38100" w14:dir="2700000" w14:sx="100000" w14:sy="100000" w14:kx="0" w14:ky="0" w14:algn="tl">
            <w14:srgbClr w14:val="000000">
              <w14:alpha w14:val="60000"/>
            </w14:srgbClr>
          </w14:shadow>
        </w:rPr>
      </w:pPr>
    </w:p>
    <w:p w14:paraId="5782463A" w14:textId="3BCD0D4A" w:rsidR="008B5F29" w:rsidRDefault="008B5F29" w:rsidP="003052B8">
      <w:pPr>
        <w:jc w:val="center"/>
        <w:rPr>
          <w:rFonts w:asciiTheme="majorHAnsi" w:eastAsiaTheme="majorEastAsia" w:hAnsiTheme="majorHAnsi" w:cstheme="majorBidi"/>
          <w:b/>
          <w:color w:val="32AEB8"/>
          <w:sz w:val="50"/>
          <w:szCs w:val="50"/>
          <w:lang w:val="ro-RO"/>
          <w14:shadow w14:blurRad="50800" w14:dist="38100" w14:dir="2700000" w14:sx="100000" w14:sy="100000" w14:kx="0" w14:ky="0" w14:algn="tl">
            <w14:srgbClr w14:val="000000">
              <w14:alpha w14:val="60000"/>
            </w14:srgbClr>
          </w14:shadow>
        </w:rPr>
      </w:pPr>
    </w:p>
    <w:p w14:paraId="4483B124" w14:textId="77777777" w:rsidR="008B5F29" w:rsidRPr="00E938DE" w:rsidRDefault="008B5F29" w:rsidP="003052B8">
      <w:pPr>
        <w:jc w:val="center"/>
        <w:rPr>
          <w:rFonts w:asciiTheme="majorHAnsi" w:eastAsiaTheme="majorEastAsia" w:hAnsiTheme="majorHAnsi" w:cstheme="majorBidi"/>
          <w:b/>
          <w:color w:val="32AEB8"/>
          <w:sz w:val="50"/>
          <w:szCs w:val="50"/>
          <w:lang w:val="ro-RO"/>
          <w14:shadow w14:blurRad="50800" w14:dist="38100" w14:dir="2700000" w14:sx="100000" w14:sy="100000" w14:kx="0" w14:ky="0" w14:algn="tl">
            <w14:srgbClr w14:val="000000">
              <w14:alpha w14:val="60000"/>
            </w14:srgbClr>
          </w14:shadow>
        </w:rPr>
      </w:pPr>
    </w:p>
    <w:p w14:paraId="66F1D24D" w14:textId="77777777" w:rsidR="003052B8" w:rsidRPr="00E938DE" w:rsidRDefault="003052B8" w:rsidP="003052B8">
      <w:pPr>
        <w:jc w:val="center"/>
        <w:rPr>
          <w:rFonts w:asciiTheme="majorHAnsi" w:eastAsiaTheme="majorEastAsia" w:hAnsiTheme="majorHAnsi" w:cstheme="majorBidi"/>
          <w:b/>
          <w:color w:val="32AEB8"/>
          <w:sz w:val="50"/>
          <w:szCs w:val="50"/>
          <w:lang w:val="ro-RO"/>
          <w14:shadow w14:blurRad="50800" w14:dist="38100" w14:dir="2700000" w14:sx="100000" w14:sy="100000" w14:kx="0" w14:ky="0" w14:algn="tl">
            <w14:srgbClr w14:val="000000">
              <w14:alpha w14:val="60000"/>
            </w14:srgbClr>
          </w14:shadow>
        </w:rPr>
      </w:pPr>
      <w:r w:rsidRPr="00E938DE">
        <w:rPr>
          <w:rFonts w:asciiTheme="majorHAnsi" w:eastAsiaTheme="majorEastAsia" w:hAnsiTheme="majorHAnsi" w:cstheme="majorBidi"/>
          <w:b/>
          <w:color w:val="32AEB8"/>
          <w:sz w:val="50"/>
          <w:szCs w:val="50"/>
          <w:lang w:val="ro-RO"/>
          <w14:shadow w14:blurRad="50800" w14:dist="38100" w14:dir="2700000" w14:sx="100000" w14:sy="100000" w14:kx="0" w14:ky="0" w14:algn="tl">
            <w14:srgbClr w14:val="000000">
              <w14:alpha w14:val="60000"/>
            </w14:srgbClr>
          </w14:shadow>
        </w:rPr>
        <w:t xml:space="preserve">Către o mai bună planificare strategică regională și servicii de sprijin pentru inovare </w:t>
      </w:r>
    </w:p>
    <w:p w14:paraId="661DCB68" w14:textId="77777777" w:rsidR="003052B8" w:rsidRPr="00E938DE" w:rsidRDefault="003052B8" w:rsidP="003052B8">
      <w:pPr>
        <w:jc w:val="center"/>
        <w:rPr>
          <w:rFonts w:ascii="Georgia" w:eastAsia="+mn-ea" w:hAnsi="Georgia" w:cs="+mn-cs"/>
          <w:b/>
          <w:lang w:val="ro-RO"/>
        </w:rPr>
      </w:pPr>
    </w:p>
    <w:p w14:paraId="20114327" w14:textId="0AFEBE87" w:rsidR="003052B8" w:rsidRDefault="003052B8" w:rsidP="003052B8">
      <w:pPr>
        <w:jc w:val="center"/>
        <w:rPr>
          <w:rFonts w:asciiTheme="majorHAnsi" w:eastAsiaTheme="majorEastAsia" w:hAnsiTheme="majorHAnsi" w:cstheme="majorBidi"/>
          <w:b/>
          <w:color w:val="32AEB8"/>
          <w:sz w:val="36"/>
          <w:szCs w:val="56"/>
          <w:lang w:val="ro-RO"/>
        </w:rPr>
      </w:pPr>
    </w:p>
    <w:p w14:paraId="69DFE7C7" w14:textId="4DCBB9F9" w:rsidR="00BC4EBA" w:rsidRDefault="00BC4EBA" w:rsidP="003052B8">
      <w:pPr>
        <w:jc w:val="center"/>
        <w:rPr>
          <w:rFonts w:asciiTheme="majorHAnsi" w:eastAsiaTheme="majorEastAsia" w:hAnsiTheme="majorHAnsi" w:cstheme="majorBidi"/>
          <w:b/>
          <w:color w:val="32AEB8"/>
          <w:sz w:val="36"/>
          <w:szCs w:val="56"/>
          <w:lang w:val="ro-RO"/>
        </w:rPr>
      </w:pPr>
    </w:p>
    <w:p w14:paraId="1BAA68E4" w14:textId="77777777" w:rsidR="00BC4EBA" w:rsidRPr="00E938DE" w:rsidRDefault="00BC4EBA" w:rsidP="003052B8">
      <w:pPr>
        <w:jc w:val="center"/>
        <w:rPr>
          <w:rFonts w:asciiTheme="majorHAnsi" w:eastAsiaTheme="majorEastAsia" w:hAnsiTheme="majorHAnsi" w:cstheme="majorBidi"/>
          <w:b/>
          <w:color w:val="32AEB8"/>
          <w:sz w:val="36"/>
          <w:szCs w:val="56"/>
          <w:lang w:val="ro-RO"/>
        </w:rPr>
      </w:pPr>
    </w:p>
    <w:p w14:paraId="4BAA3443" w14:textId="77777777" w:rsidR="003052B8" w:rsidRPr="00E938DE" w:rsidRDefault="003052B8" w:rsidP="003052B8">
      <w:pPr>
        <w:jc w:val="center"/>
        <w:rPr>
          <w:rFonts w:asciiTheme="majorHAnsi" w:eastAsiaTheme="majorEastAsia" w:hAnsiTheme="majorHAnsi" w:cstheme="majorBidi"/>
          <w:b/>
          <w:color w:val="32AEB8"/>
          <w:sz w:val="48"/>
          <w:szCs w:val="48"/>
          <w:lang w:val="ro-RO"/>
        </w:rPr>
      </w:pPr>
      <w:r w:rsidRPr="00E938DE">
        <w:rPr>
          <w:rFonts w:asciiTheme="majorHAnsi" w:eastAsiaTheme="majorEastAsia" w:hAnsiTheme="majorHAnsi" w:cstheme="majorBidi"/>
          <w:b/>
          <w:color w:val="32AEB8"/>
          <w:sz w:val="48"/>
          <w:szCs w:val="48"/>
          <w:lang w:val="ro-RO"/>
        </w:rPr>
        <w:t>Agenda atelierului</w:t>
      </w:r>
    </w:p>
    <w:p w14:paraId="5BA3DA9C" w14:textId="77777777" w:rsidR="003052B8" w:rsidRPr="00E938DE" w:rsidRDefault="003052B8" w:rsidP="003052B8">
      <w:pPr>
        <w:jc w:val="center"/>
        <w:rPr>
          <w:rFonts w:asciiTheme="majorHAnsi" w:eastAsiaTheme="majorEastAsia" w:hAnsiTheme="majorHAnsi" w:cstheme="majorBidi"/>
          <w:b/>
          <w:color w:val="32AEB8"/>
          <w:sz w:val="48"/>
          <w:szCs w:val="48"/>
          <w:lang w:val="ro-RO"/>
        </w:rPr>
      </w:pPr>
    </w:p>
    <w:p w14:paraId="38067E92" w14:textId="77777777" w:rsidR="003052B8" w:rsidRPr="00E938DE" w:rsidRDefault="003052B8" w:rsidP="003052B8">
      <w:pPr>
        <w:jc w:val="center"/>
        <w:rPr>
          <w:rFonts w:asciiTheme="majorHAnsi" w:eastAsiaTheme="majorEastAsia" w:hAnsiTheme="majorHAnsi" w:cstheme="majorBidi"/>
          <w:b/>
          <w:color w:val="32AEB8"/>
          <w:sz w:val="48"/>
          <w:szCs w:val="48"/>
          <w:lang w:val="ro-RO"/>
        </w:rPr>
      </w:pPr>
    </w:p>
    <w:p w14:paraId="6C327017" w14:textId="77777777" w:rsidR="003052B8" w:rsidRPr="00E938DE" w:rsidRDefault="003052B8" w:rsidP="003052B8">
      <w:pPr>
        <w:jc w:val="center"/>
        <w:rPr>
          <w:rFonts w:asciiTheme="majorHAnsi" w:eastAsiaTheme="majorEastAsia" w:hAnsiTheme="majorHAnsi" w:cstheme="majorBidi"/>
          <w:b/>
          <w:color w:val="32AEB8"/>
          <w:sz w:val="48"/>
          <w:szCs w:val="48"/>
          <w:lang w:val="ro-RO"/>
        </w:rPr>
      </w:pPr>
    </w:p>
    <w:p w14:paraId="66032661" w14:textId="77777777" w:rsidR="003052B8" w:rsidRPr="00E938DE" w:rsidRDefault="003052B8" w:rsidP="003052B8">
      <w:pPr>
        <w:jc w:val="center"/>
        <w:rPr>
          <w:rFonts w:asciiTheme="majorHAnsi" w:eastAsiaTheme="majorEastAsia" w:hAnsiTheme="majorHAnsi" w:cstheme="majorBidi"/>
          <w:b/>
          <w:color w:val="32AEB8"/>
          <w:sz w:val="36"/>
          <w:szCs w:val="56"/>
          <w:lang w:val="ro-RO"/>
        </w:rPr>
      </w:pPr>
    </w:p>
    <w:p w14:paraId="21E4332D" w14:textId="0AB3801B" w:rsidR="003052B8" w:rsidRPr="00E938DE" w:rsidRDefault="003052B8" w:rsidP="003052B8">
      <w:pPr>
        <w:jc w:val="center"/>
        <w:rPr>
          <w:rFonts w:asciiTheme="majorHAnsi" w:eastAsiaTheme="majorEastAsia" w:hAnsiTheme="majorHAnsi" w:cstheme="majorBidi"/>
          <w:color w:val="FBBE01"/>
          <w:sz w:val="36"/>
          <w:szCs w:val="36"/>
          <w:lang w:val="ro-RO"/>
          <w14:shadow w14:blurRad="50800" w14:dist="38100" w14:dir="2700000" w14:sx="100000" w14:sy="100000" w14:kx="0" w14:ky="0" w14:algn="tl">
            <w14:srgbClr w14:val="000000">
              <w14:alpha w14:val="60000"/>
            </w14:srgbClr>
          </w14:shadow>
        </w:rPr>
      </w:pPr>
      <w:r w:rsidRPr="00E938DE">
        <w:rPr>
          <w:rFonts w:ascii="Segoe UI Emoji" w:hAnsi="Segoe UI Emoji"/>
          <w:color w:val="0070C0"/>
          <w:sz w:val="36"/>
          <w:szCs w:val="28"/>
          <w:shd w:val="clear" w:color="auto" w:fill="FFFFFF"/>
          <w:lang w:val="ro-RO"/>
        </w:rPr>
        <w:t>📅</w:t>
      </w:r>
      <w:r w:rsidR="00C6085C">
        <w:rPr>
          <w:rFonts w:ascii="Segoe UI Emoji" w:hAnsi="Segoe UI Emoji"/>
          <w:color w:val="0070C0"/>
          <w:sz w:val="36"/>
          <w:szCs w:val="28"/>
          <w:shd w:val="clear" w:color="auto" w:fill="FFFFFF"/>
          <w:lang w:val="ro-RO"/>
        </w:rPr>
        <w:t>mar</w:t>
      </w:r>
      <w:r w:rsidR="00C6085C">
        <w:rPr>
          <w:color w:val="0070C0"/>
          <w:sz w:val="36"/>
          <w:szCs w:val="28"/>
          <w:shd w:val="clear" w:color="auto" w:fill="FFFFFF"/>
          <w:lang w:val="ro-RO"/>
        </w:rPr>
        <w:t>ți</w:t>
      </w:r>
      <w:r w:rsidRPr="00E938DE">
        <w:rPr>
          <w:rFonts w:asciiTheme="majorHAnsi" w:eastAsiaTheme="majorEastAsia" w:hAnsiTheme="majorHAnsi" w:cstheme="majorBidi"/>
          <w:color w:val="32AEB8"/>
          <w:sz w:val="36"/>
          <w:szCs w:val="56"/>
          <w:lang w:val="ro-RO"/>
        </w:rPr>
        <w:t>, 2</w:t>
      </w:r>
      <w:r w:rsidR="00252A1B">
        <w:rPr>
          <w:rFonts w:asciiTheme="majorHAnsi" w:eastAsiaTheme="majorEastAsia" w:hAnsiTheme="majorHAnsi" w:cstheme="majorBidi"/>
          <w:color w:val="32AEB8"/>
          <w:sz w:val="36"/>
          <w:szCs w:val="56"/>
          <w:lang w:val="ro-RO"/>
        </w:rPr>
        <w:t>8</w:t>
      </w:r>
      <w:r w:rsidRPr="00E938DE">
        <w:rPr>
          <w:rFonts w:asciiTheme="majorHAnsi" w:eastAsiaTheme="majorEastAsia" w:hAnsiTheme="majorHAnsi" w:cstheme="majorBidi"/>
          <w:color w:val="32AEB8"/>
          <w:sz w:val="36"/>
          <w:szCs w:val="56"/>
          <w:lang w:val="ro-RO"/>
        </w:rPr>
        <w:t xml:space="preserve"> </w:t>
      </w:r>
      <w:r w:rsidR="00252A1B">
        <w:rPr>
          <w:rFonts w:asciiTheme="majorHAnsi" w:eastAsiaTheme="majorEastAsia" w:hAnsiTheme="majorHAnsi" w:cstheme="majorBidi"/>
          <w:color w:val="32AEB8"/>
          <w:sz w:val="36"/>
          <w:szCs w:val="56"/>
          <w:lang w:val="ro-RO"/>
        </w:rPr>
        <w:t>martie</w:t>
      </w:r>
      <w:r w:rsidRPr="00E938DE">
        <w:rPr>
          <w:rFonts w:asciiTheme="majorHAnsi" w:eastAsiaTheme="majorEastAsia" w:hAnsiTheme="majorHAnsi" w:cstheme="majorBidi"/>
          <w:color w:val="32AEB8"/>
          <w:sz w:val="36"/>
          <w:szCs w:val="56"/>
          <w:lang w:val="ro-RO"/>
        </w:rPr>
        <w:t xml:space="preserve"> 2023</w:t>
      </w:r>
    </w:p>
    <w:p w14:paraId="4A8C1A51" w14:textId="53443ADF" w:rsidR="003052B8" w:rsidRPr="00E938DE" w:rsidRDefault="003052B8" w:rsidP="003052B8">
      <w:pPr>
        <w:jc w:val="center"/>
        <w:rPr>
          <w:rFonts w:ascii="Arial Narrow" w:hAnsi="Arial Narrow"/>
          <w:color w:val="FBBE01"/>
          <w:sz w:val="36"/>
          <w:szCs w:val="36"/>
          <w:lang w:val="ro-RO"/>
          <w14:shadow w14:blurRad="50800" w14:dist="38100" w14:dir="2700000" w14:sx="100000" w14:sy="100000" w14:kx="0" w14:ky="0" w14:algn="tl">
            <w14:srgbClr w14:val="000000">
              <w14:alpha w14:val="60000"/>
            </w14:srgbClr>
          </w14:shadow>
        </w:rPr>
      </w:pPr>
      <w:r w:rsidRPr="00E938DE">
        <w:rPr>
          <w:rFonts w:asciiTheme="majorHAnsi" w:eastAsiaTheme="majorEastAsia" w:hAnsiTheme="majorHAnsi" w:cstheme="majorBidi"/>
          <w:color w:val="32AEB8"/>
          <w:sz w:val="36"/>
          <w:szCs w:val="36"/>
          <w:lang w:val="ro-RO"/>
        </w:rPr>
        <w:t xml:space="preserve"> </w:t>
      </w:r>
      <w:r w:rsidRPr="00E938DE">
        <w:rPr>
          <w:rFonts w:ascii="Segoe UI Emoji" w:eastAsiaTheme="majorEastAsia" w:hAnsi="Segoe UI Emoji" w:cs="Segoe UI Emoji"/>
          <w:color w:val="32AEB8"/>
          <w:sz w:val="36"/>
          <w:szCs w:val="36"/>
          <w:lang w:val="ro-RO"/>
        </w:rPr>
        <w:t>🕝</w:t>
      </w:r>
      <w:r w:rsidRPr="00E938DE">
        <w:rPr>
          <w:rFonts w:asciiTheme="majorHAnsi" w:eastAsiaTheme="majorEastAsia" w:hAnsiTheme="majorHAnsi" w:cstheme="majorBidi"/>
          <w:color w:val="32AEB8"/>
          <w:sz w:val="36"/>
          <w:szCs w:val="36"/>
          <w:lang w:val="ro-RO"/>
        </w:rPr>
        <w:t xml:space="preserve"> 10.00 - 1</w:t>
      </w:r>
      <w:r w:rsidR="00560FDC">
        <w:rPr>
          <w:rFonts w:asciiTheme="majorHAnsi" w:eastAsiaTheme="majorEastAsia" w:hAnsiTheme="majorHAnsi" w:cstheme="majorBidi"/>
          <w:color w:val="32AEB8"/>
          <w:sz w:val="36"/>
          <w:szCs w:val="36"/>
          <w:lang w:val="ro-RO"/>
        </w:rPr>
        <w:t>6</w:t>
      </w:r>
      <w:r w:rsidRPr="00E938DE">
        <w:rPr>
          <w:rFonts w:asciiTheme="majorHAnsi" w:eastAsiaTheme="majorEastAsia" w:hAnsiTheme="majorHAnsi" w:cstheme="majorBidi"/>
          <w:color w:val="32AEB8"/>
          <w:sz w:val="36"/>
          <w:szCs w:val="36"/>
          <w:lang w:val="ro-RO"/>
        </w:rPr>
        <w:t>.00</w:t>
      </w:r>
    </w:p>
    <w:p w14:paraId="7BDA6E83" w14:textId="4A5796B3" w:rsidR="003052B8" w:rsidRPr="00E938DE" w:rsidRDefault="003052B8" w:rsidP="003052B8">
      <w:pPr>
        <w:spacing w:line="252" w:lineRule="auto"/>
        <w:jc w:val="center"/>
        <w:rPr>
          <w:rFonts w:asciiTheme="majorHAnsi" w:eastAsiaTheme="majorEastAsia" w:hAnsiTheme="majorHAnsi" w:cstheme="majorBidi"/>
          <w:color w:val="FBBE01"/>
          <w:sz w:val="36"/>
          <w:szCs w:val="36"/>
          <w:lang w:val="ro-RO"/>
        </w:rPr>
      </w:pPr>
      <w:r w:rsidRPr="00E938DE">
        <w:rPr>
          <w:rFonts w:ascii="Segoe UI Emoji" w:hAnsi="Segoe UI Emoji"/>
          <w:color w:val="0070C0"/>
          <w:sz w:val="36"/>
          <w:szCs w:val="36"/>
          <w:lang w:val="ro-RO"/>
        </w:rPr>
        <w:t xml:space="preserve">📍 </w:t>
      </w:r>
      <w:r w:rsidRPr="00E938DE">
        <w:rPr>
          <w:rFonts w:asciiTheme="majorHAnsi" w:eastAsiaTheme="majorEastAsia" w:hAnsiTheme="majorHAnsi" w:cstheme="majorBidi"/>
          <w:color w:val="32AEB8"/>
          <w:sz w:val="36"/>
          <w:szCs w:val="36"/>
          <w:lang w:val="ro-RO"/>
        </w:rPr>
        <w:t>Brăila</w:t>
      </w:r>
    </w:p>
    <w:p w14:paraId="05CE96AC" w14:textId="77777777" w:rsidR="003052B8" w:rsidRPr="00E938DE" w:rsidRDefault="003052B8" w:rsidP="003052B8">
      <w:pPr>
        <w:spacing w:line="252" w:lineRule="auto"/>
        <w:jc w:val="center"/>
        <w:rPr>
          <w:rFonts w:asciiTheme="majorHAnsi" w:eastAsiaTheme="majorEastAsia" w:hAnsiTheme="majorHAnsi" w:cstheme="majorBidi"/>
          <w:b/>
          <w:color w:val="FBBE01"/>
          <w:sz w:val="36"/>
          <w:szCs w:val="56"/>
          <w:lang w:val="ro-RO"/>
        </w:rPr>
      </w:pPr>
    </w:p>
    <w:p w14:paraId="6176FA5B" w14:textId="77777777" w:rsidR="003052B8" w:rsidRPr="00E938DE" w:rsidRDefault="003052B8" w:rsidP="003052B8">
      <w:pPr>
        <w:spacing w:line="252" w:lineRule="auto"/>
        <w:jc w:val="center"/>
        <w:rPr>
          <w:rFonts w:ascii="Arial Narrow" w:hAnsi="Arial Narrow"/>
          <w:color w:val="FBBE01"/>
          <w:sz w:val="36"/>
          <w:szCs w:val="28"/>
          <w:lang w:val="ro-RO"/>
        </w:rPr>
      </w:pPr>
    </w:p>
    <w:p w14:paraId="2C6F65E7" w14:textId="210872D4" w:rsidR="003052B8" w:rsidRPr="00E938DE" w:rsidRDefault="003052B8" w:rsidP="003052B8">
      <w:pPr>
        <w:jc w:val="center"/>
        <w:rPr>
          <w:rFonts w:asciiTheme="majorHAnsi" w:eastAsiaTheme="majorEastAsia" w:hAnsiTheme="majorHAnsi" w:cstheme="majorBidi"/>
          <w:b/>
          <w:color w:val="FBBE01"/>
          <w:sz w:val="36"/>
          <w:szCs w:val="36"/>
          <w:lang w:val="ro-RO"/>
          <w14:shadow w14:blurRad="50800" w14:dist="38100" w14:dir="2700000" w14:sx="100000" w14:sy="100000" w14:kx="0" w14:ky="0" w14:algn="tl">
            <w14:srgbClr w14:val="000000">
              <w14:alpha w14:val="60000"/>
            </w14:srgbClr>
          </w14:shadow>
        </w:rPr>
      </w:pPr>
      <w:r w:rsidRPr="00E938DE">
        <w:rPr>
          <w:lang w:val="ro-RO"/>
        </w:rPr>
        <w:br w:type="page"/>
      </w:r>
    </w:p>
    <w:p w14:paraId="4C8CC4D6" w14:textId="77777777" w:rsidR="003052B8" w:rsidRPr="00E938DE" w:rsidRDefault="003052B8" w:rsidP="003052B8">
      <w:pPr>
        <w:rPr>
          <w:rFonts w:asciiTheme="minorHAnsi" w:eastAsia="SimSun" w:hAnsiTheme="minorHAnsi" w:cstheme="minorBidi"/>
          <w:color w:val="000000" w:themeColor="text1"/>
          <w:sz w:val="20"/>
          <w:szCs w:val="20"/>
          <w:lang w:val="ro-RO"/>
        </w:rPr>
        <w:sectPr w:rsidR="003052B8" w:rsidRPr="00E938DE" w:rsidSect="00E938DE">
          <w:endnotePr>
            <w:numFmt w:val="decimal"/>
            <w:numRestart w:val="eachSect"/>
          </w:endnotePr>
          <w:pgSz w:w="11906" w:h="16838"/>
          <w:pgMar w:top="851" w:right="851" w:bottom="851" w:left="1304" w:header="1247" w:footer="1021" w:gutter="0"/>
          <w:cols w:space="708"/>
        </w:sectPr>
      </w:pPr>
    </w:p>
    <w:tbl>
      <w:tblPr>
        <w:tblStyle w:val="OECD"/>
        <w:tblW w:w="5254" w:type="pct"/>
        <w:tblBorders>
          <w:top w:val="single" w:sz="12" w:space="0" w:color="32AEB8"/>
          <w:left w:val="single" w:sz="12" w:space="0" w:color="32AEB8"/>
          <w:bottom w:val="single" w:sz="12" w:space="0" w:color="32AEB8"/>
          <w:right w:val="single" w:sz="12" w:space="0" w:color="32AEB8"/>
          <w:insideH w:val="single" w:sz="12" w:space="0" w:color="32AEB8"/>
          <w:insideV w:val="single" w:sz="12" w:space="0" w:color="32AEB8"/>
        </w:tblBorders>
        <w:tblLook w:val="04A0" w:firstRow="1" w:lastRow="0" w:firstColumn="1" w:lastColumn="0" w:noHBand="0" w:noVBand="1"/>
      </w:tblPr>
      <w:tblGrid>
        <w:gridCol w:w="1649"/>
        <w:gridCol w:w="3268"/>
        <w:gridCol w:w="5417"/>
      </w:tblGrid>
      <w:tr w:rsidR="003052B8" w:rsidRPr="00E938DE" w14:paraId="744B0C2A" w14:textId="77777777" w:rsidTr="00F325BC">
        <w:trPr>
          <w:cnfStyle w:val="100000000000" w:firstRow="1" w:lastRow="0" w:firstColumn="0" w:lastColumn="0" w:oddVBand="0" w:evenVBand="0" w:oddHBand="0" w:evenHBand="0" w:firstRowFirstColumn="0" w:firstRowLastColumn="0" w:lastRowFirstColumn="0" w:lastRowLastColumn="0"/>
        </w:trPr>
        <w:tc>
          <w:tcPr>
            <w:tcW w:w="798" w:type="pct"/>
            <w:tcBorders>
              <w:top w:val="single" w:sz="12" w:space="0" w:color="32AEB8"/>
              <w:left w:val="single" w:sz="12" w:space="0" w:color="32AEB8"/>
              <w:bottom w:val="single" w:sz="12" w:space="0" w:color="32AEB8"/>
              <w:right w:val="single" w:sz="12" w:space="0" w:color="32AEB8"/>
            </w:tcBorders>
            <w:shd w:val="clear" w:color="auto" w:fill="32AEB8"/>
            <w:hideMark/>
          </w:tcPr>
          <w:p w14:paraId="6AEC0DA4" w14:textId="77777777" w:rsidR="003052B8" w:rsidRPr="00E938DE" w:rsidRDefault="003052B8">
            <w:pPr>
              <w:pStyle w:val="Para0"/>
              <w:spacing w:line="260" w:lineRule="exact"/>
              <w:rPr>
                <w:rFonts w:asciiTheme="majorHAnsi" w:hAnsiTheme="majorHAnsi"/>
                <w:b/>
                <w:sz w:val="24"/>
                <w:szCs w:val="24"/>
                <w:lang w:val="ro-RO"/>
              </w:rPr>
            </w:pPr>
            <w:r w:rsidRPr="00E938DE">
              <w:rPr>
                <w:rFonts w:asciiTheme="majorHAnsi" w:hAnsiTheme="majorHAnsi"/>
                <w:b/>
                <w:color w:val="FFFFFF" w:themeColor="background1"/>
                <w:sz w:val="24"/>
                <w:szCs w:val="24"/>
                <w:lang w:val="ro-RO"/>
              </w:rPr>
              <w:lastRenderedPageBreak/>
              <w:t>09:30 - 10:00</w:t>
            </w:r>
          </w:p>
        </w:tc>
        <w:tc>
          <w:tcPr>
            <w:tcW w:w="4202" w:type="pct"/>
            <w:gridSpan w:val="2"/>
            <w:tcBorders>
              <w:top w:val="single" w:sz="12" w:space="0" w:color="32AEB8"/>
              <w:left w:val="single" w:sz="12" w:space="0" w:color="32AEB8"/>
              <w:bottom w:val="single" w:sz="12" w:space="0" w:color="32AEB8"/>
              <w:right w:val="single" w:sz="12" w:space="0" w:color="32AEB8"/>
            </w:tcBorders>
            <w:shd w:val="clear" w:color="auto" w:fill="32AEB8"/>
            <w:hideMark/>
          </w:tcPr>
          <w:p w14:paraId="7CD436E6" w14:textId="77777777"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Sosire, înregistrare, cafea</w:t>
            </w:r>
          </w:p>
        </w:tc>
      </w:tr>
      <w:tr w:rsidR="003052B8" w:rsidRPr="00E938DE" w14:paraId="13AB6846" w14:textId="77777777" w:rsidTr="00F325BC">
        <w:tc>
          <w:tcPr>
            <w:tcW w:w="798" w:type="pct"/>
            <w:tcBorders>
              <w:top w:val="single" w:sz="12" w:space="0" w:color="32AEB8"/>
              <w:left w:val="single" w:sz="12" w:space="0" w:color="32AEB8"/>
              <w:bottom w:val="single" w:sz="12" w:space="0" w:color="32AEB8"/>
              <w:right w:val="single" w:sz="12" w:space="0" w:color="32AEB8"/>
            </w:tcBorders>
            <w:shd w:val="clear" w:color="auto" w:fill="32AEB8"/>
            <w:hideMark/>
          </w:tcPr>
          <w:p w14:paraId="7E1E95C6" w14:textId="11C8FF70"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10:00 - 10:</w:t>
            </w:r>
            <w:r w:rsidR="00E03B12">
              <w:rPr>
                <w:rFonts w:asciiTheme="majorHAnsi" w:hAnsiTheme="majorHAnsi"/>
                <w:b/>
                <w:color w:val="FFFFFF" w:themeColor="background1"/>
                <w:sz w:val="24"/>
                <w:szCs w:val="24"/>
                <w:lang w:val="ro-RO"/>
              </w:rPr>
              <w:t>15</w:t>
            </w:r>
          </w:p>
        </w:tc>
        <w:tc>
          <w:tcPr>
            <w:tcW w:w="4202" w:type="pct"/>
            <w:gridSpan w:val="2"/>
            <w:tcBorders>
              <w:top w:val="single" w:sz="12" w:space="0" w:color="32AEB8"/>
              <w:left w:val="single" w:sz="12" w:space="0" w:color="32AEB8"/>
              <w:bottom w:val="single" w:sz="12" w:space="0" w:color="32AEB8"/>
              <w:right w:val="single" w:sz="12" w:space="0" w:color="32AEB8"/>
            </w:tcBorders>
            <w:shd w:val="clear" w:color="auto" w:fill="32AEB8"/>
            <w:hideMark/>
          </w:tcPr>
          <w:p w14:paraId="7664CA22" w14:textId="77777777"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 xml:space="preserve">Introducere și cuvinte de bun venit </w:t>
            </w:r>
          </w:p>
        </w:tc>
      </w:tr>
      <w:tr w:rsidR="003052B8" w:rsidRPr="00E938DE" w14:paraId="60CCA488" w14:textId="77777777" w:rsidTr="00F325BC">
        <w:tc>
          <w:tcPr>
            <w:tcW w:w="5000" w:type="pct"/>
            <w:gridSpan w:val="3"/>
            <w:tcBorders>
              <w:top w:val="single" w:sz="12" w:space="0" w:color="32AEB8"/>
              <w:left w:val="single" w:sz="12" w:space="0" w:color="32AEB8"/>
              <w:bottom w:val="single" w:sz="12" w:space="0" w:color="32AEB8"/>
              <w:right w:val="single" w:sz="12" w:space="0" w:color="32AEB8"/>
            </w:tcBorders>
            <w:hideMark/>
          </w:tcPr>
          <w:p w14:paraId="31CC0AE4" w14:textId="77777777" w:rsidR="003052B8" w:rsidRPr="00E938DE" w:rsidRDefault="003052B8">
            <w:pPr>
              <w:pStyle w:val="Para0"/>
              <w:spacing w:line="260" w:lineRule="exact"/>
              <w:rPr>
                <w:rFonts w:asciiTheme="majorHAnsi" w:hAnsiTheme="majorHAnsi"/>
                <w:b/>
                <w:color w:val="32AEB8"/>
                <w:sz w:val="24"/>
                <w:szCs w:val="24"/>
                <w:lang w:val="ro-RO"/>
              </w:rPr>
            </w:pPr>
            <w:r w:rsidRPr="00E938DE">
              <w:rPr>
                <w:rFonts w:asciiTheme="majorHAnsi" w:hAnsiTheme="majorHAnsi"/>
                <w:b/>
                <w:color w:val="32AEB8"/>
                <w:sz w:val="24"/>
                <w:szCs w:val="24"/>
                <w:lang w:val="ro-RO"/>
              </w:rPr>
              <w:t>Vorbitori:</w:t>
            </w:r>
          </w:p>
          <w:p w14:paraId="7BCA8EE9" w14:textId="4F30A2EA" w:rsidR="003052B8" w:rsidRPr="00E938DE" w:rsidRDefault="008C5363" w:rsidP="003052B8">
            <w:pPr>
              <w:pStyle w:val="Para0"/>
              <w:numPr>
                <w:ilvl w:val="0"/>
                <w:numId w:val="22"/>
              </w:numPr>
              <w:spacing w:line="260" w:lineRule="exact"/>
              <w:rPr>
                <w:rFonts w:asciiTheme="majorHAnsi" w:hAnsiTheme="majorHAnsi"/>
                <w:sz w:val="24"/>
                <w:szCs w:val="24"/>
                <w:lang w:val="ro-RO"/>
              </w:rPr>
            </w:pPr>
            <w:r w:rsidRPr="00E938DE">
              <w:rPr>
                <w:rFonts w:asciiTheme="majorHAnsi" w:hAnsiTheme="majorHAnsi"/>
                <w:b/>
                <w:sz w:val="24"/>
                <w:szCs w:val="24"/>
                <w:lang w:val="ro-RO"/>
              </w:rPr>
              <w:t>Dna</w:t>
            </w:r>
            <w:r w:rsidRPr="00E938DE">
              <w:rPr>
                <w:rFonts w:asciiTheme="majorHAnsi" w:hAnsiTheme="majorHAnsi"/>
                <w:sz w:val="24"/>
                <w:szCs w:val="24"/>
                <w:lang w:val="ro-RO"/>
              </w:rPr>
              <w:t xml:space="preserve"> </w:t>
            </w:r>
            <w:r w:rsidRPr="008C5363">
              <w:rPr>
                <w:rFonts w:asciiTheme="majorHAnsi" w:hAnsiTheme="majorHAnsi"/>
                <w:b/>
                <w:bCs/>
                <w:sz w:val="24"/>
                <w:szCs w:val="24"/>
                <w:lang w:val="ro-RO"/>
              </w:rPr>
              <w:t>Luminița Mihailov</w:t>
            </w:r>
            <w:r>
              <w:rPr>
                <w:rFonts w:asciiTheme="majorHAnsi" w:hAnsiTheme="majorHAnsi"/>
                <w:sz w:val="24"/>
                <w:szCs w:val="24"/>
                <w:lang w:val="ro-RO"/>
              </w:rPr>
              <w:t xml:space="preserve">, </w:t>
            </w:r>
            <w:r w:rsidR="003052B8" w:rsidRPr="00E938DE">
              <w:rPr>
                <w:rFonts w:asciiTheme="majorHAnsi" w:hAnsiTheme="majorHAnsi"/>
                <w:sz w:val="24"/>
                <w:szCs w:val="24"/>
                <w:lang w:val="ro-RO"/>
              </w:rPr>
              <w:t>Director general, Agenția pentru Dezvoltare Regională Sud-Est</w:t>
            </w:r>
          </w:p>
          <w:p w14:paraId="486188DF" w14:textId="07ECD666" w:rsidR="003052B8" w:rsidRPr="00154BE6" w:rsidRDefault="003052B8" w:rsidP="00154BE6">
            <w:pPr>
              <w:pStyle w:val="Para0"/>
              <w:numPr>
                <w:ilvl w:val="0"/>
                <w:numId w:val="22"/>
              </w:numPr>
              <w:spacing w:line="260" w:lineRule="exact"/>
              <w:rPr>
                <w:rFonts w:asciiTheme="majorHAnsi" w:hAnsiTheme="majorHAnsi"/>
                <w:sz w:val="24"/>
                <w:szCs w:val="24"/>
                <w:lang w:val="ro-RO"/>
              </w:rPr>
            </w:pPr>
            <w:r w:rsidRPr="00E938DE">
              <w:rPr>
                <w:rFonts w:asciiTheme="majorHAnsi" w:hAnsiTheme="majorHAnsi"/>
                <w:b/>
                <w:sz w:val="24"/>
                <w:szCs w:val="24"/>
                <w:lang w:val="ro-RO"/>
              </w:rPr>
              <w:t xml:space="preserve">Dna Maria Varinia Michalun, </w:t>
            </w:r>
            <w:r w:rsidR="00DF50B2" w:rsidRPr="00DF50B2">
              <w:rPr>
                <w:rFonts w:asciiTheme="majorHAnsi" w:hAnsiTheme="majorHAnsi"/>
                <w:bCs/>
                <w:sz w:val="24"/>
                <w:szCs w:val="24"/>
                <w:lang w:val="ro-RO"/>
              </w:rPr>
              <w:t>Ș</w:t>
            </w:r>
            <w:r w:rsidRPr="00E938DE">
              <w:rPr>
                <w:rFonts w:asciiTheme="majorHAnsi" w:hAnsiTheme="majorHAnsi"/>
                <w:sz w:val="24"/>
                <w:szCs w:val="24"/>
                <w:lang w:val="ro-RO"/>
              </w:rPr>
              <w:t xml:space="preserve">ef unitate, Guvernanță și planificare strategică, Divizia Dezvoltare regională și guvernanță pe mai multe niveluri, Centrul pentru antreprenoriat, IMM-uri, regiuni și orașe (CFE), OCDE </w:t>
            </w:r>
          </w:p>
        </w:tc>
      </w:tr>
      <w:tr w:rsidR="003052B8" w:rsidRPr="00E938DE" w14:paraId="62CE2559" w14:textId="77777777" w:rsidTr="00F325BC">
        <w:tc>
          <w:tcPr>
            <w:tcW w:w="798" w:type="pct"/>
            <w:tcBorders>
              <w:top w:val="single" w:sz="12" w:space="0" w:color="32AEB8"/>
              <w:left w:val="single" w:sz="12" w:space="0" w:color="32AEB8"/>
              <w:bottom w:val="single" w:sz="12" w:space="0" w:color="32AEB8"/>
              <w:right w:val="single" w:sz="12" w:space="0" w:color="32AEB8"/>
            </w:tcBorders>
            <w:shd w:val="clear" w:color="auto" w:fill="32AEB8"/>
            <w:hideMark/>
          </w:tcPr>
          <w:p w14:paraId="25D0E739" w14:textId="50DCAD3B" w:rsidR="003052B8" w:rsidRPr="00E938DE" w:rsidRDefault="003052B8">
            <w:pPr>
              <w:pStyle w:val="Para0"/>
              <w:spacing w:line="260" w:lineRule="exact"/>
              <w:rPr>
                <w:rFonts w:asciiTheme="majorHAnsi" w:hAnsiTheme="majorHAnsi"/>
                <w:color w:val="FFFFFF" w:themeColor="background1"/>
                <w:sz w:val="24"/>
                <w:szCs w:val="24"/>
                <w:lang w:val="ro-RO"/>
              </w:rPr>
            </w:pPr>
            <w:r w:rsidRPr="00E938DE">
              <w:rPr>
                <w:rFonts w:asciiTheme="majorHAnsi" w:hAnsiTheme="majorHAnsi"/>
                <w:b/>
                <w:color w:val="FFFFFF" w:themeColor="background1"/>
                <w:sz w:val="24"/>
                <w:szCs w:val="24"/>
                <w:lang w:val="ro-RO"/>
              </w:rPr>
              <w:t>10:</w:t>
            </w:r>
            <w:r w:rsidR="00E03B12">
              <w:rPr>
                <w:rFonts w:asciiTheme="majorHAnsi" w:hAnsiTheme="majorHAnsi"/>
                <w:b/>
                <w:color w:val="FFFFFF" w:themeColor="background1"/>
                <w:sz w:val="24"/>
                <w:szCs w:val="24"/>
                <w:lang w:val="ro-RO"/>
              </w:rPr>
              <w:t>15</w:t>
            </w:r>
            <w:r w:rsidRPr="00E938DE">
              <w:rPr>
                <w:rFonts w:asciiTheme="majorHAnsi" w:hAnsiTheme="majorHAnsi"/>
                <w:b/>
                <w:color w:val="FFFFFF" w:themeColor="background1"/>
                <w:sz w:val="24"/>
                <w:szCs w:val="24"/>
                <w:lang w:val="ro-RO"/>
              </w:rPr>
              <w:t xml:space="preserve"> - 11:50</w:t>
            </w:r>
          </w:p>
        </w:tc>
        <w:tc>
          <w:tcPr>
            <w:tcW w:w="4202" w:type="pct"/>
            <w:gridSpan w:val="2"/>
            <w:tcBorders>
              <w:top w:val="single" w:sz="12" w:space="0" w:color="32AEB8"/>
              <w:left w:val="single" w:sz="12" w:space="0" w:color="32AEB8"/>
              <w:bottom w:val="single" w:sz="12" w:space="0" w:color="32AEB8"/>
              <w:right w:val="single" w:sz="12" w:space="0" w:color="32AEB8"/>
            </w:tcBorders>
            <w:shd w:val="clear" w:color="auto" w:fill="32AEB8"/>
            <w:hideMark/>
          </w:tcPr>
          <w:p w14:paraId="5A434C2C" w14:textId="77777777" w:rsidR="003052B8" w:rsidRPr="00E938DE" w:rsidRDefault="003052B8">
            <w:pPr>
              <w:pStyle w:val="Para0"/>
              <w:spacing w:line="260" w:lineRule="exact"/>
              <w:jc w:val="lef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 xml:space="preserve">Exercițiul 1: Identificarea punctelor forte și a provocărilor pentru </w:t>
            </w:r>
            <w:r w:rsidRPr="00E938DE">
              <w:rPr>
                <w:rFonts w:asciiTheme="majorHAnsi" w:eastAsia="+mn-ea" w:hAnsiTheme="majorHAnsi" w:cs="+mn-cs"/>
                <w:b/>
                <w:color w:val="FFFFFF" w:themeColor="background1"/>
                <w:sz w:val="24"/>
                <w:szCs w:val="24"/>
                <w:lang w:val="ro-RO"/>
              </w:rPr>
              <w:t>planificarea strategică și pentru inovare</w:t>
            </w:r>
          </w:p>
        </w:tc>
      </w:tr>
      <w:tr w:rsidR="003052B8" w:rsidRPr="00E938DE" w14:paraId="3F45A6D3" w14:textId="77777777" w:rsidTr="00F325BC">
        <w:tc>
          <w:tcPr>
            <w:tcW w:w="5000" w:type="pct"/>
            <w:gridSpan w:val="3"/>
            <w:tcBorders>
              <w:top w:val="single" w:sz="12" w:space="0" w:color="32AEB8"/>
              <w:left w:val="single" w:sz="12" w:space="0" w:color="32AEB8"/>
              <w:bottom w:val="single" w:sz="12" w:space="0" w:color="32AEB8"/>
              <w:right w:val="single" w:sz="12" w:space="0" w:color="32AEB8"/>
            </w:tcBorders>
          </w:tcPr>
          <w:p w14:paraId="197BC0B8" w14:textId="77777777" w:rsidR="003052B8" w:rsidRPr="00E938DE" w:rsidRDefault="003052B8">
            <w:pPr>
              <w:spacing w:line="200" w:lineRule="exact"/>
              <w:rPr>
                <w:rFonts w:asciiTheme="majorHAnsi" w:hAnsiTheme="majorHAnsi"/>
                <w:b/>
                <w:color w:val="FFFFFF" w:themeColor="background1"/>
                <w:sz w:val="24"/>
                <w:szCs w:val="24"/>
                <w:lang w:val="ro-RO"/>
              </w:rPr>
            </w:pPr>
          </w:p>
          <w:p w14:paraId="3B9D1036" w14:textId="0F5A467A" w:rsidR="003052B8" w:rsidRPr="00E938DE" w:rsidRDefault="003052B8">
            <w:pPr>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Acest exercițiu se concentrează pe elaborarea unui diagnostic al punctelor forte, al oportunităților și al provocărilor actuale ale regiunii în ceea ce privește planificarea strategică și furnizarea de servicii de sprijin pentru inovare. Participanții vor fi </w:t>
            </w:r>
            <w:r w:rsidR="00571192">
              <w:rPr>
                <w:rFonts w:asciiTheme="majorHAnsi" w:eastAsia="SimSun" w:hAnsiTheme="majorHAnsi" w:cstheme="minorBidi"/>
                <w:color w:val="000000" w:themeColor="text1"/>
                <w:sz w:val="24"/>
                <w:szCs w:val="24"/>
                <w:lang w:val="ro-RO"/>
              </w:rPr>
              <w:t>organizați</w:t>
            </w:r>
            <w:r w:rsidRPr="00E938DE">
              <w:rPr>
                <w:rFonts w:asciiTheme="majorHAnsi" w:eastAsia="SimSun" w:hAnsiTheme="majorHAnsi" w:cstheme="minorBidi"/>
                <w:color w:val="000000" w:themeColor="text1"/>
                <w:sz w:val="24"/>
                <w:szCs w:val="24"/>
                <w:lang w:val="ro-RO"/>
              </w:rPr>
              <w:t xml:space="preserve"> în jurul a </w:t>
            </w:r>
            <w:r w:rsidR="00571192">
              <w:rPr>
                <w:rFonts w:asciiTheme="majorHAnsi" w:eastAsia="SimSun" w:hAnsiTheme="majorHAnsi" w:cstheme="minorBidi"/>
                <w:b/>
                <w:color w:val="000000" w:themeColor="text1"/>
                <w:sz w:val="24"/>
                <w:szCs w:val="24"/>
                <w:lang w:val="ro-RO"/>
              </w:rPr>
              <w:t>cinci</w:t>
            </w:r>
            <w:r w:rsidRPr="00E938DE">
              <w:rPr>
                <w:rFonts w:asciiTheme="majorHAnsi" w:eastAsia="SimSun" w:hAnsiTheme="majorHAnsi" w:cstheme="minorBidi"/>
                <w:b/>
                <w:color w:val="000000" w:themeColor="text1"/>
                <w:sz w:val="24"/>
                <w:szCs w:val="24"/>
                <w:lang w:val="ro-RO"/>
              </w:rPr>
              <w:t xml:space="preserve"> mese rotunde, </w:t>
            </w:r>
            <w:r w:rsidRPr="00E938DE">
              <w:rPr>
                <w:rFonts w:asciiTheme="majorHAnsi" w:eastAsia="SimSun" w:hAnsiTheme="majorHAnsi" w:cstheme="minorBidi"/>
                <w:color w:val="000000" w:themeColor="text1"/>
                <w:sz w:val="24"/>
                <w:szCs w:val="24"/>
                <w:lang w:val="ro-RO"/>
              </w:rPr>
              <w:t xml:space="preserve">care vor discuta următoarele </w:t>
            </w:r>
            <w:r w:rsidR="002F42B3" w:rsidRPr="002F42B3">
              <w:rPr>
                <w:rFonts w:asciiTheme="majorHAnsi" w:eastAsia="SimSun" w:hAnsiTheme="majorHAnsi" w:cstheme="minorBidi"/>
                <w:b/>
                <w:bCs/>
                <w:color w:val="000000" w:themeColor="text1"/>
                <w:sz w:val="24"/>
                <w:szCs w:val="24"/>
                <w:lang w:val="ro-RO"/>
              </w:rPr>
              <w:t>trei</w:t>
            </w:r>
            <w:r w:rsidR="002F42B3">
              <w:rPr>
                <w:rFonts w:asciiTheme="majorHAnsi" w:eastAsia="SimSun" w:hAnsiTheme="majorHAnsi" w:cstheme="minorBidi"/>
                <w:color w:val="000000" w:themeColor="text1"/>
                <w:sz w:val="24"/>
                <w:szCs w:val="24"/>
                <w:lang w:val="ro-RO"/>
              </w:rPr>
              <w:t xml:space="preserve"> </w:t>
            </w:r>
            <w:r w:rsidRPr="00E938DE">
              <w:rPr>
                <w:rFonts w:asciiTheme="majorHAnsi" w:eastAsia="SimSun" w:hAnsiTheme="majorHAnsi" w:cstheme="minorBidi"/>
                <w:b/>
                <w:color w:val="000000" w:themeColor="text1"/>
                <w:sz w:val="24"/>
                <w:szCs w:val="24"/>
                <w:lang w:val="ro-RO"/>
              </w:rPr>
              <w:t xml:space="preserve">subiecte </w:t>
            </w:r>
            <w:r w:rsidRPr="00E938DE">
              <w:rPr>
                <w:rFonts w:asciiTheme="majorHAnsi" w:eastAsia="SimSun" w:hAnsiTheme="majorHAnsi" w:cstheme="minorBidi"/>
                <w:color w:val="000000" w:themeColor="text1"/>
                <w:sz w:val="24"/>
                <w:szCs w:val="24"/>
                <w:lang w:val="ro-RO"/>
              </w:rPr>
              <w:t xml:space="preserve">atât pentru </w:t>
            </w:r>
            <w:r w:rsidRPr="00E938DE">
              <w:rPr>
                <w:rFonts w:asciiTheme="majorHAnsi" w:eastAsia="SimSun" w:hAnsiTheme="majorHAnsi" w:cstheme="minorBidi"/>
                <w:i/>
                <w:color w:val="000000" w:themeColor="text1"/>
                <w:sz w:val="24"/>
                <w:szCs w:val="24"/>
                <w:lang w:val="ro-RO"/>
              </w:rPr>
              <w:t xml:space="preserve">planificarea strategică pentru dezvoltarea regională, cât </w:t>
            </w:r>
            <w:r w:rsidRPr="00E938DE">
              <w:rPr>
                <w:rFonts w:asciiTheme="majorHAnsi" w:eastAsia="SimSun" w:hAnsiTheme="majorHAnsi" w:cstheme="minorBidi"/>
                <w:color w:val="000000" w:themeColor="text1"/>
                <w:sz w:val="24"/>
                <w:szCs w:val="24"/>
                <w:lang w:val="ro-RO"/>
              </w:rPr>
              <w:t xml:space="preserve">și pentru </w:t>
            </w:r>
            <w:r w:rsidRPr="00E938DE">
              <w:rPr>
                <w:rFonts w:asciiTheme="majorHAnsi" w:eastAsia="SimSun" w:hAnsiTheme="majorHAnsi" w:cstheme="minorBidi"/>
                <w:i/>
                <w:color w:val="000000" w:themeColor="text1"/>
                <w:sz w:val="24"/>
                <w:szCs w:val="24"/>
                <w:lang w:val="ro-RO"/>
              </w:rPr>
              <w:t>sprijinirea furnizării de servicii de inovare</w:t>
            </w:r>
            <w:r w:rsidRPr="00E938DE">
              <w:rPr>
                <w:rFonts w:asciiTheme="majorHAnsi" w:eastAsia="SimSun" w:hAnsiTheme="majorHAnsi" w:cstheme="minorBidi"/>
                <w:color w:val="000000" w:themeColor="text1"/>
                <w:sz w:val="24"/>
                <w:szCs w:val="24"/>
                <w:lang w:val="ro-RO"/>
              </w:rPr>
              <w:t>:</w:t>
            </w:r>
          </w:p>
          <w:p w14:paraId="1383B865" w14:textId="77777777" w:rsidR="003052B8" w:rsidRPr="00E938DE" w:rsidRDefault="003052B8">
            <w:pPr>
              <w:spacing w:line="200" w:lineRule="exact"/>
              <w:rPr>
                <w:rFonts w:asciiTheme="majorHAnsi" w:hAnsiTheme="majorHAnsi"/>
                <w:b/>
                <w:color w:val="FFFFFF" w:themeColor="background1"/>
                <w:sz w:val="24"/>
                <w:szCs w:val="24"/>
                <w:lang w:val="ro-RO"/>
              </w:rPr>
            </w:pPr>
          </w:p>
        </w:tc>
      </w:tr>
      <w:tr w:rsidR="003052B8" w:rsidRPr="00E938DE" w14:paraId="36CC9D7C" w14:textId="77777777" w:rsidTr="00F325BC">
        <w:tc>
          <w:tcPr>
            <w:tcW w:w="2379" w:type="pct"/>
            <w:gridSpan w:val="2"/>
            <w:tcBorders>
              <w:top w:val="single" w:sz="12" w:space="0" w:color="32AEB8"/>
              <w:left w:val="single" w:sz="12" w:space="0" w:color="32AEB8"/>
              <w:bottom w:val="single" w:sz="12" w:space="0" w:color="32AEB8"/>
              <w:right w:val="single" w:sz="12" w:space="0" w:color="32AEB8"/>
            </w:tcBorders>
          </w:tcPr>
          <w:p w14:paraId="6E1DC5F7" w14:textId="77777777" w:rsidR="003052B8" w:rsidRPr="00E938DE" w:rsidRDefault="003052B8">
            <w:pPr>
              <w:spacing w:line="200" w:lineRule="exact"/>
              <w:jc w:val="center"/>
              <w:rPr>
                <w:rFonts w:asciiTheme="majorHAnsi" w:eastAsia="SimSun" w:hAnsiTheme="majorHAnsi" w:cstheme="minorBidi"/>
                <w:b/>
                <w:color w:val="000000" w:themeColor="text1"/>
                <w:sz w:val="24"/>
                <w:szCs w:val="24"/>
                <w:u w:val="single"/>
                <w:lang w:val="ro-RO"/>
              </w:rPr>
            </w:pPr>
          </w:p>
          <w:p w14:paraId="0740825B" w14:textId="77777777" w:rsidR="003052B8" w:rsidRPr="00E938DE" w:rsidRDefault="003052B8">
            <w:pPr>
              <w:jc w:val="center"/>
              <w:rPr>
                <w:rFonts w:asciiTheme="majorHAnsi" w:eastAsia="SimSun" w:hAnsiTheme="majorHAnsi" w:cstheme="minorBidi"/>
                <w:b/>
                <w:color w:val="000000" w:themeColor="text1"/>
                <w:sz w:val="24"/>
                <w:szCs w:val="24"/>
                <w:u w:val="single"/>
                <w:lang w:val="ro-RO"/>
              </w:rPr>
            </w:pPr>
            <w:r w:rsidRPr="00E938DE">
              <w:rPr>
                <w:rFonts w:asciiTheme="majorHAnsi" w:eastAsia="SimSun" w:hAnsiTheme="majorHAnsi" w:cstheme="minorBidi"/>
                <w:b/>
                <w:color w:val="000000" w:themeColor="text1"/>
                <w:sz w:val="24"/>
                <w:szCs w:val="24"/>
                <w:u w:val="single"/>
                <w:lang w:val="ro-RO"/>
              </w:rPr>
              <w:t>Planificarea strategică pentru dezvoltarea regională:</w:t>
            </w:r>
          </w:p>
          <w:p w14:paraId="50D586A5" w14:textId="77777777" w:rsidR="003052B8" w:rsidRPr="00E938DE" w:rsidRDefault="003052B8">
            <w:pPr>
              <w:pStyle w:val="ListParagraph"/>
              <w:spacing w:line="200" w:lineRule="exact"/>
              <w:ind w:left="1440"/>
              <w:rPr>
                <w:rFonts w:asciiTheme="majorHAnsi" w:eastAsia="SimSun" w:hAnsiTheme="majorHAnsi" w:cstheme="minorBidi"/>
                <w:color w:val="000000" w:themeColor="text1"/>
                <w:sz w:val="24"/>
                <w:szCs w:val="24"/>
                <w:lang w:val="ro-RO"/>
              </w:rPr>
            </w:pPr>
          </w:p>
          <w:p w14:paraId="2A9B3A84" w14:textId="7B5F25F7" w:rsidR="003052B8" w:rsidRPr="00E938DE" w:rsidRDefault="003052B8" w:rsidP="003052B8">
            <w:pPr>
              <w:pStyle w:val="ListParagraph"/>
              <w:numPr>
                <w:ilvl w:val="0"/>
                <w:numId w:val="23"/>
              </w:numPr>
              <w:spacing w:after="20"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Strategie, planificare și măsur</w:t>
            </w:r>
            <w:r w:rsidR="00800BBF">
              <w:rPr>
                <w:rFonts w:asciiTheme="majorHAnsi" w:eastAsia="SimSun" w:hAnsiTheme="majorHAnsi" w:cstheme="minorBidi"/>
                <w:color w:val="000000" w:themeColor="text1"/>
                <w:sz w:val="24"/>
                <w:szCs w:val="24"/>
                <w:lang w:val="ro-RO"/>
              </w:rPr>
              <w:t>area</w:t>
            </w:r>
            <w:r w:rsidRPr="00E938DE">
              <w:rPr>
                <w:rFonts w:asciiTheme="majorHAnsi" w:eastAsia="SimSun" w:hAnsiTheme="majorHAnsi" w:cstheme="minorBidi"/>
                <w:color w:val="000000" w:themeColor="text1"/>
                <w:sz w:val="24"/>
                <w:szCs w:val="24"/>
                <w:lang w:val="ro-RO"/>
              </w:rPr>
              <w:t xml:space="preserve"> perform</w:t>
            </w:r>
            <w:r w:rsidR="00800BBF">
              <w:rPr>
                <w:rFonts w:asciiTheme="majorHAnsi" w:eastAsia="SimSun" w:hAnsiTheme="majorHAnsi" w:cstheme="minorBidi"/>
                <w:color w:val="000000" w:themeColor="text1"/>
                <w:sz w:val="24"/>
                <w:szCs w:val="24"/>
                <w:lang w:val="ro-RO"/>
              </w:rPr>
              <w:t>anței</w:t>
            </w:r>
          </w:p>
          <w:p w14:paraId="202093E0" w14:textId="77777777" w:rsidR="003052B8" w:rsidRPr="00E938DE" w:rsidRDefault="003052B8" w:rsidP="003052B8">
            <w:pPr>
              <w:pStyle w:val="ListParagraph"/>
              <w:numPr>
                <w:ilvl w:val="0"/>
                <w:numId w:val="23"/>
              </w:numPr>
              <w:spacing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Finanțare și implementare</w:t>
            </w:r>
          </w:p>
          <w:p w14:paraId="1CD5BB83" w14:textId="55CB7C45" w:rsidR="003052B8" w:rsidRPr="00E938DE" w:rsidRDefault="003052B8" w:rsidP="003052B8">
            <w:pPr>
              <w:pStyle w:val="ListParagraph"/>
              <w:numPr>
                <w:ilvl w:val="0"/>
                <w:numId w:val="23"/>
              </w:numPr>
              <w:spacing w:after="20"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Comunicarea și implicarea părților interesate</w:t>
            </w:r>
            <w:r w:rsidR="003B2B18">
              <w:rPr>
                <w:rFonts w:asciiTheme="majorHAnsi" w:eastAsia="SimSun" w:hAnsiTheme="majorHAnsi" w:cstheme="minorBidi"/>
                <w:color w:val="000000" w:themeColor="text1"/>
                <w:sz w:val="24"/>
                <w:szCs w:val="24"/>
                <w:lang w:val="ro-RO"/>
              </w:rPr>
              <w:t xml:space="preserve"> (stakeholders)</w:t>
            </w:r>
          </w:p>
          <w:p w14:paraId="4E8760D6" w14:textId="77777777" w:rsidR="003052B8" w:rsidRPr="00E938DE" w:rsidRDefault="003052B8">
            <w:pPr>
              <w:pStyle w:val="ListParagraph"/>
              <w:spacing w:line="200" w:lineRule="exact"/>
              <w:rPr>
                <w:rFonts w:asciiTheme="majorHAnsi" w:eastAsia="SimSun" w:hAnsiTheme="majorHAnsi" w:cstheme="minorBidi"/>
                <w:color w:val="000000" w:themeColor="text1"/>
                <w:sz w:val="24"/>
                <w:szCs w:val="24"/>
                <w:lang w:val="ro-RO"/>
              </w:rPr>
            </w:pPr>
          </w:p>
        </w:tc>
        <w:tc>
          <w:tcPr>
            <w:tcW w:w="2621" w:type="pct"/>
            <w:tcBorders>
              <w:top w:val="single" w:sz="12" w:space="0" w:color="32AEB8"/>
              <w:left w:val="single" w:sz="12" w:space="0" w:color="32AEB8"/>
              <w:bottom w:val="single" w:sz="12" w:space="0" w:color="32AEB8"/>
              <w:right w:val="single" w:sz="12" w:space="0" w:color="32AEB8"/>
            </w:tcBorders>
          </w:tcPr>
          <w:p w14:paraId="3A9AE030" w14:textId="77777777" w:rsidR="003052B8" w:rsidRPr="00E938DE" w:rsidRDefault="003052B8">
            <w:pPr>
              <w:spacing w:line="200" w:lineRule="exact"/>
              <w:jc w:val="center"/>
              <w:rPr>
                <w:rFonts w:asciiTheme="majorHAnsi" w:hAnsiTheme="majorHAnsi"/>
                <w:sz w:val="24"/>
                <w:szCs w:val="24"/>
                <w:lang w:val="ro-RO"/>
              </w:rPr>
            </w:pPr>
          </w:p>
          <w:p w14:paraId="6297613C" w14:textId="3CB7804C" w:rsidR="003052B8" w:rsidRDefault="003052B8">
            <w:pPr>
              <w:jc w:val="center"/>
              <w:rPr>
                <w:rFonts w:asciiTheme="majorHAnsi" w:eastAsia="SimSun" w:hAnsiTheme="majorHAnsi" w:cstheme="minorBidi"/>
                <w:color w:val="000000" w:themeColor="text1"/>
                <w:sz w:val="24"/>
                <w:szCs w:val="24"/>
                <w:u w:val="single"/>
                <w:lang w:val="ro-RO"/>
              </w:rPr>
            </w:pPr>
            <w:r w:rsidRPr="00E938DE">
              <w:rPr>
                <w:rFonts w:asciiTheme="majorHAnsi" w:eastAsia="SimSun" w:hAnsiTheme="majorHAnsi" w:cstheme="minorBidi"/>
                <w:b/>
                <w:color w:val="000000" w:themeColor="text1"/>
                <w:sz w:val="24"/>
                <w:szCs w:val="24"/>
                <w:u w:val="single"/>
                <w:lang w:val="ro-RO"/>
              </w:rPr>
              <w:t>Sprijinirea furnizării de servicii inovatoare</w:t>
            </w:r>
            <w:r w:rsidRPr="00E938DE">
              <w:rPr>
                <w:rFonts w:asciiTheme="majorHAnsi" w:eastAsia="SimSun" w:hAnsiTheme="majorHAnsi" w:cstheme="minorBidi"/>
                <w:color w:val="000000" w:themeColor="text1"/>
                <w:sz w:val="24"/>
                <w:szCs w:val="24"/>
                <w:u w:val="single"/>
                <w:lang w:val="ro-RO"/>
              </w:rPr>
              <w:t>:</w:t>
            </w:r>
          </w:p>
          <w:p w14:paraId="66C1B128" w14:textId="77777777" w:rsidR="002437D6" w:rsidRPr="00E938DE" w:rsidRDefault="002437D6">
            <w:pPr>
              <w:jc w:val="center"/>
              <w:rPr>
                <w:rFonts w:asciiTheme="majorHAnsi" w:eastAsia="SimSun" w:hAnsiTheme="majorHAnsi" w:cstheme="minorBidi"/>
                <w:b/>
                <w:color w:val="000000" w:themeColor="text1"/>
                <w:sz w:val="24"/>
                <w:szCs w:val="24"/>
                <w:u w:val="single"/>
                <w:lang w:val="ro-RO"/>
              </w:rPr>
            </w:pPr>
          </w:p>
          <w:p w14:paraId="647A25CB" w14:textId="77777777" w:rsidR="003052B8" w:rsidRPr="00E938DE" w:rsidRDefault="003052B8">
            <w:pPr>
              <w:pStyle w:val="ListParagraph"/>
              <w:spacing w:line="200" w:lineRule="exact"/>
              <w:ind w:left="1440"/>
              <w:rPr>
                <w:rFonts w:asciiTheme="majorHAnsi" w:eastAsia="SimSun" w:hAnsiTheme="majorHAnsi" w:cstheme="minorBidi"/>
                <w:color w:val="000000" w:themeColor="text1"/>
                <w:sz w:val="24"/>
                <w:szCs w:val="24"/>
                <w:lang w:val="ro-RO"/>
              </w:rPr>
            </w:pPr>
          </w:p>
          <w:p w14:paraId="3D08C546" w14:textId="1D244A93" w:rsidR="003052B8" w:rsidRPr="00E938DE" w:rsidRDefault="003052B8" w:rsidP="00C27D2B">
            <w:pPr>
              <w:pStyle w:val="ListParagraph"/>
              <w:numPr>
                <w:ilvl w:val="0"/>
                <w:numId w:val="26"/>
              </w:numPr>
              <w:spacing w:after="20"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Strategie, planificare și </w:t>
            </w:r>
            <w:r w:rsidR="00800BBF" w:rsidRPr="00E938DE">
              <w:rPr>
                <w:rFonts w:asciiTheme="majorHAnsi" w:eastAsia="SimSun" w:hAnsiTheme="majorHAnsi" w:cstheme="minorBidi"/>
                <w:color w:val="000000" w:themeColor="text1"/>
                <w:sz w:val="24"/>
                <w:szCs w:val="24"/>
                <w:lang w:val="ro-RO"/>
              </w:rPr>
              <w:t>măsur</w:t>
            </w:r>
            <w:r w:rsidR="00800BBF">
              <w:rPr>
                <w:rFonts w:asciiTheme="majorHAnsi" w:eastAsia="SimSun" w:hAnsiTheme="majorHAnsi" w:cstheme="minorBidi"/>
                <w:color w:val="000000" w:themeColor="text1"/>
                <w:sz w:val="24"/>
                <w:szCs w:val="24"/>
                <w:lang w:val="ro-RO"/>
              </w:rPr>
              <w:t>area</w:t>
            </w:r>
            <w:r w:rsidR="00800BBF" w:rsidRPr="00E938DE">
              <w:rPr>
                <w:rFonts w:asciiTheme="majorHAnsi" w:eastAsia="SimSun" w:hAnsiTheme="majorHAnsi" w:cstheme="minorBidi"/>
                <w:color w:val="000000" w:themeColor="text1"/>
                <w:sz w:val="24"/>
                <w:szCs w:val="24"/>
                <w:lang w:val="ro-RO"/>
              </w:rPr>
              <w:t xml:space="preserve"> perform</w:t>
            </w:r>
            <w:r w:rsidR="00800BBF">
              <w:rPr>
                <w:rFonts w:asciiTheme="majorHAnsi" w:eastAsia="SimSun" w:hAnsiTheme="majorHAnsi" w:cstheme="minorBidi"/>
                <w:color w:val="000000" w:themeColor="text1"/>
                <w:sz w:val="24"/>
                <w:szCs w:val="24"/>
                <w:lang w:val="ro-RO"/>
              </w:rPr>
              <w:t>anței</w:t>
            </w:r>
          </w:p>
          <w:p w14:paraId="1484D0D2" w14:textId="77777777" w:rsidR="003052B8" w:rsidRPr="00E938DE" w:rsidRDefault="003052B8" w:rsidP="00C27D2B">
            <w:pPr>
              <w:pStyle w:val="ListParagraph"/>
              <w:numPr>
                <w:ilvl w:val="0"/>
                <w:numId w:val="26"/>
              </w:numPr>
              <w:spacing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Finanțare și implementare</w:t>
            </w:r>
          </w:p>
          <w:p w14:paraId="464BB938" w14:textId="434E3FBE" w:rsidR="003052B8" w:rsidRPr="00E938DE" w:rsidRDefault="003052B8" w:rsidP="00C27D2B">
            <w:pPr>
              <w:pStyle w:val="ListParagraph"/>
              <w:numPr>
                <w:ilvl w:val="0"/>
                <w:numId w:val="26"/>
              </w:numPr>
              <w:spacing w:after="20"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Comunicarea și implicarea părților interesate</w:t>
            </w:r>
            <w:r w:rsidR="003B2B18">
              <w:rPr>
                <w:rFonts w:asciiTheme="majorHAnsi" w:eastAsia="SimSun" w:hAnsiTheme="majorHAnsi" w:cstheme="minorBidi"/>
                <w:color w:val="000000" w:themeColor="text1"/>
                <w:sz w:val="24"/>
                <w:szCs w:val="24"/>
                <w:lang w:val="ro-RO"/>
              </w:rPr>
              <w:t xml:space="preserve"> (stakeholders)</w:t>
            </w:r>
          </w:p>
          <w:p w14:paraId="620D6445" w14:textId="77777777" w:rsidR="003052B8" w:rsidRPr="00E938DE" w:rsidRDefault="003052B8">
            <w:pPr>
              <w:pStyle w:val="ListParagraph"/>
              <w:spacing w:line="200" w:lineRule="exact"/>
              <w:rPr>
                <w:rFonts w:asciiTheme="majorHAnsi" w:eastAsia="SimSun" w:hAnsiTheme="majorHAnsi" w:cstheme="minorBidi"/>
                <w:color w:val="000000" w:themeColor="text1"/>
                <w:sz w:val="24"/>
                <w:szCs w:val="24"/>
                <w:lang w:val="ro-RO"/>
              </w:rPr>
            </w:pPr>
          </w:p>
        </w:tc>
      </w:tr>
      <w:tr w:rsidR="003052B8" w:rsidRPr="00E938DE" w14:paraId="0179BEC0" w14:textId="77777777" w:rsidTr="00F325BC">
        <w:tc>
          <w:tcPr>
            <w:tcW w:w="5000" w:type="pct"/>
            <w:gridSpan w:val="3"/>
            <w:tcBorders>
              <w:top w:val="single" w:sz="12" w:space="0" w:color="32AEB8"/>
              <w:left w:val="single" w:sz="12" w:space="0" w:color="32AEB8"/>
              <w:bottom w:val="single" w:sz="12" w:space="0" w:color="32AEB8"/>
              <w:right w:val="single" w:sz="12" w:space="0" w:color="32AEB8"/>
            </w:tcBorders>
          </w:tcPr>
          <w:p w14:paraId="62C25F88" w14:textId="77777777" w:rsidR="003052B8" w:rsidRPr="00E938DE" w:rsidRDefault="003052B8">
            <w:pPr>
              <w:spacing w:line="200" w:lineRule="exact"/>
              <w:rPr>
                <w:rFonts w:asciiTheme="majorHAnsi" w:eastAsia="SimSun" w:hAnsiTheme="majorHAnsi" w:cstheme="minorBidi"/>
                <w:color w:val="000000" w:themeColor="text1"/>
                <w:sz w:val="24"/>
                <w:szCs w:val="24"/>
                <w:lang w:val="ro-RO"/>
              </w:rPr>
            </w:pPr>
          </w:p>
          <w:p w14:paraId="55D7DB2B" w14:textId="2CB875F1" w:rsidR="003052B8" w:rsidRPr="00E938DE" w:rsidRDefault="003052B8">
            <w:pPr>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Participanții vor fi rugați să lucreze la fiecare masă</w:t>
            </w:r>
            <w:r w:rsidR="00957D50">
              <w:rPr>
                <w:rFonts w:asciiTheme="majorHAnsi" w:eastAsia="SimSun" w:hAnsiTheme="majorHAnsi" w:cstheme="minorBidi"/>
                <w:color w:val="000000" w:themeColor="text1"/>
                <w:sz w:val="24"/>
                <w:szCs w:val="24"/>
                <w:lang w:val="ro-RO"/>
              </w:rPr>
              <w:t>,</w:t>
            </w:r>
            <w:r w:rsidRPr="00E938DE">
              <w:rPr>
                <w:rFonts w:asciiTheme="majorHAnsi" w:eastAsia="SimSun" w:hAnsiTheme="majorHAnsi" w:cstheme="minorBidi"/>
                <w:color w:val="000000" w:themeColor="text1"/>
                <w:sz w:val="24"/>
                <w:szCs w:val="24"/>
                <w:lang w:val="ro-RO"/>
              </w:rPr>
              <w:t xml:space="preserve"> la următoarele întrebări:</w:t>
            </w:r>
          </w:p>
          <w:p w14:paraId="54FFD6A3" w14:textId="77777777" w:rsidR="003052B8" w:rsidRPr="00E938DE" w:rsidRDefault="003052B8">
            <w:pPr>
              <w:spacing w:line="200" w:lineRule="exact"/>
              <w:rPr>
                <w:rFonts w:asciiTheme="majorHAnsi" w:eastAsia="SimSun" w:hAnsiTheme="majorHAnsi" w:cstheme="minorBidi"/>
                <w:color w:val="000000" w:themeColor="text1"/>
                <w:sz w:val="24"/>
                <w:szCs w:val="24"/>
                <w:lang w:val="ro-RO"/>
              </w:rPr>
            </w:pPr>
          </w:p>
          <w:p w14:paraId="75DA1922" w14:textId="77777777" w:rsidR="003052B8" w:rsidRPr="00E938DE" w:rsidRDefault="003052B8" w:rsidP="003052B8">
            <w:pPr>
              <w:pStyle w:val="ListParagraph"/>
              <w:numPr>
                <w:ilvl w:val="0"/>
                <w:numId w:val="24"/>
              </w:numPr>
              <w:spacing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Care sunt </w:t>
            </w:r>
            <w:r w:rsidRPr="00E938DE">
              <w:rPr>
                <w:rFonts w:asciiTheme="majorHAnsi" w:eastAsia="SimSun" w:hAnsiTheme="majorHAnsi" w:cstheme="minorBidi"/>
                <w:b/>
                <w:color w:val="000000" w:themeColor="text1"/>
                <w:sz w:val="24"/>
                <w:szCs w:val="24"/>
                <w:lang w:val="ro-RO"/>
              </w:rPr>
              <w:t xml:space="preserve">punctele forte </w:t>
            </w:r>
            <w:r w:rsidRPr="00E938DE">
              <w:rPr>
                <w:rFonts w:asciiTheme="majorHAnsi" w:eastAsia="SimSun" w:hAnsiTheme="majorHAnsi" w:cstheme="minorBidi"/>
                <w:color w:val="000000" w:themeColor="text1"/>
                <w:sz w:val="24"/>
                <w:szCs w:val="24"/>
                <w:lang w:val="ro-RO"/>
              </w:rPr>
              <w:t xml:space="preserve">și </w:t>
            </w:r>
            <w:r w:rsidRPr="00E938DE">
              <w:rPr>
                <w:rFonts w:asciiTheme="majorHAnsi" w:eastAsia="SimSun" w:hAnsiTheme="majorHAnsi" w:cstheme="minorBidi"/>
                <w:b/>
                <w:color w:val="000000" w:themeColor="text1"/>
                <w:sz w:val="24"/>
                <w:szCs w:val="24"/>
                <w:lang w:val="ro-RO"/>
              </w:rPr>
              <w:t>oportunitățile</w:t>
            </w:r>
            <w:r w:rsidRPr="00E938DE">
              <w:rPr>
                <w:rFonts w:asciiTheme="majorHAnsi" w:eastAsia="SimSun" w:hAnsiTheme="majorHAnsi" w:cstheme="minorBidi"/>
                <w:color w:val="000000" w:themeColor="text1"/>
                <w:sz w:val="24"/>
                <w:szCs w:val="24"/>
                <w:lang w:val="ro-RO"/>
              </w:rPr>
              <w:t xml:space="preserve">? </w:t>
            </w:r>
          </w:p>
          <w:p w14:paraId="4B031919" w14:textId="77777777" w:rsidR="003052B8" w:rsidRPr="00E938DE" w:rsidRDefault="003052B8" w:rsidP="003052B8">
            <w:pPr>
              <w:pStyle w:val="ListParagraph"/>
              <w:numPr>
                <w:ilvl w:val="0"/>
                <w:numId w:val="24"/>
              </w:numPr>
              <w:spacing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Care sunt punctele </w:t>
            </w:r>
            <w:r w:rsidRPr="00E938DE">
              <w:rPr>
                <w:rFonts w:asciiTheme="majorHAnsi" w:eastAsia="SimSun" w:hAnsiTheme="majorHAnsi" w:cstheme="minorBidi"/>
                <w:b/>
                <w:color w:val="000000" w:themeColor="text1"/>
                <w:sz w:val="24"/>
                <w:szCs w:val="24"/>
                <w:lang w:val="ro-RO"/>
              </w:rPr>
              <w:t xml:space="preserve">slabe/provocările </w:t>
            </w:r>
            <w:r w:rsidRPr="00E938DE">
              <w:rPr>
                <w:rFonts w:asciiTheme="majorHAnsi" w:eastAsia="SimSun" w:hAnsiTheme="majorHAnsi" w:cstheme="minorBidi"/>
                <w:color w:val="000000" w:themeColor="text1"/>
                <w:sz w:val="24"/>
                <w:szCs w:val="24"/>
                <w:lang w:val="ro-RO"/>
              </w:rPr>
              <w:t xml:space="preserve">cu care se confruntă în prezent acest domeniu? </w:t>
            </w:r>
          </w:p>
          <w:p w14:paraId="50E6B5B6" w14:textId="77777777" w:rsidR="003052B8" w:rsidRPr="00E938DE" w:rsidRDefault="003052B8" w:rsidP="003052B8">
            <w:pPr>
              <w:pStyle w:val="ListParagraph"/>
              <w:numPr>
                <w:ilvl w:val="0"/>
                <w:numId w:val="24"/>
              </w:numPr>
              <w:spacing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Care sunt </w:t>
            </w:r>
            <w:r w:rsidRPr="00E938DE">
              <w:rPr>
                <w:rFonts w:asciiTheme="majorHAnsi" w:eastAsia="SimSun" w:hAnsiTheme="majorHAnsi" w:cstheme="minorBidi"/>
                <w:b/>
                <w:color w:val="000000" w:themeColor="text1"/>
                <w:sz w:val="24"/>
                <w:szCs w:val="24"/>
                <w:lang w:val="ro-RO"/>
              </w:rPr>
              <w:t>primele 3 probleme prioritare</w:t>
            </w:r>
            <w:r w:rsidRPr="00E938DE">
              <w:rPr>
                <w:rFonts w:asciiTheme="majorHAnsi" w:eastAsia="SimSun" w:hAnsiTheme="majorHAnsi" w:cstheme="minorBidi"/>
                <w:color w:val="000000" w:themeColor="text1"/>
                <w:sz w:val="24"/>
                <w:szCs w:val="24"/>
                <w:lang w:val="ro-RO"/>
              </w:rPr>
              <w:t xml:space="preserve">? </w:t>
            </w:r>
          </w:p>
          <w:p w14:paraId="3DD5FAF5" w14:textId="77777777" w:rsidR="003052B8" w:rsidRPr="00E938DE" w:rsidRDefault="003052B8">
            <w:pPr>
              <w:spacing w:line="200" w:lineRule="exact"/>
              <w:rPr>
                <w:rFonts w:asciiTheme="majorHAnsi" w:eastAsia="SimSun" w:hAnsiTheme="majorHAnsi" w:cstheme="minorBidi"/>
                <w:color w:val="000000" w:themeColor="text1"/>
                <w:sz w:val="24"/>
                <w:szCs w:val="24"/>
                <w:lang w:val="ro-RO"/>
              </w:rPr>
            </w:pPr>
          </w:p>
          <w:p w14:paraId="55095BCC" w14:textId="77777777" w:rsidR="003052B8" w:rsidRPr="00E938DE" w:rsidRDefault="003052B8">
            <w:pPr>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Exercițiul se va desfășura în limba română și va fi moderat de un facilitator la fiecare masă.</w:t>
            </w:r>
          </w:p>
          <w:p w14:paraId="6313964C" w14:textId="77777777" w:rsidR="003052B8" w:rsidRPr="00E938DE" w:rsidRDefault="003052B8">
            <w:pPr>
              <w:spacing w:line="200" w:lineRule="exact"/>
              <w:jc w:val="center"/>
              <w:rPr>
                <w:rFonts w:asciiTheme="majorHAnsi" w:hAnsiTheme="majorHAnsi"/>
                <w:sz w:val="24"/>
                <w:szCs w:val="24"/>
                <w:lang w:val="ro-RO"/>
              </w:rPr>
            </w:pPr>
          </w:p>
        </w:tc>
      </w:tr>
      <w:tr w:rsidR="003052B8" w:rsidRPr="00E938DE" w14:paraId="6CE6913B" w14:textId="77777777" w:rsidTr="00F325BC">
        <w:tc>
          <w:tcPr>
            <w:tcW w:w="798" w:type="pct"/>
            <w:tcBorders>
              <w:top w:val="single" w:sz="12" w:space="0" w:color="32AEB8"/>
              <w:left w:val="single" w:sz="12" w:space="0" w:color="32AEB8"/>
              <w:bottom w:val="single" w:sz="12" w:space="0" w:color="32AEB8"/>
              <w:right w:val="nil"/>
            </w:tcBorders>
            <w:shd w:val="clear" w:color="auto" w:fill="DDD9C3" w:themeFill="accent3" w:themeFillShade="E6"/>
            <w:hideMark/>
          </w:tcPr>
          <w:p w14:paraId="369776C2" w14:textId="77777777" w:rsidR="003052B8" w:rsidRPr="00E938DE" w:rsidRDefault="003052B8">
            <w:pPr>
              <w:pStyle w:val="Para0"/>
              <w:spacing w:line="260" w:lineRule="exact"/>
              <w:rPr>
                <w:rFonts w:asciiTheme="majorHAnsi" w:hAnsiTheme="majorHAnsi"/>
                <w:b/>
                <w:i/>
                <w:sz w:val="24"/>
                <w:szCs w:val="24"/>
                <w:lang w:val="ro-RO"/>
              </w:rPr>
            </w:pPr>
            <w:r w:rsidRPr="00E938DE">
              <w:rPr>
                <w:rFonts w:asciiTheme="majorHAnsi" w:hAnsiTheme="majorHAnsi"/>
                <w:b/>
                <w:i/>
                <w:sz w:val="24"/>
                <w:szCs w:val="24"/>
                <w:lang w:val="ro-RO"/>
              </w:rPr>
              <w:t>11:50 - 12:10</w:t>
            </w:r>
          </w:p>
        </w:tc>
        <w:tc>
          <w:tcPr>
            <w:tcW w:w="4202" w:type="pct"/>
            <w:gridSpan w:val="2"/>
            <w:tcBorders>
              <w:top w:val="single" w:sz="12" w:space="0" w:color="32AEB8"/>
              <w:left w:val="nil"/>
              <w:bottom w:val="single" w:sz="12" w:space="0" w:color="32AEB8"/>
              <w:right w:val="single" w:sz="12" w:space="0" w:color="32AEB8"/>
            </w:tcBorders>
            <w:shd w:val="clear" w:color="auto" w:fill="DDD9C3" w:themeFill="accent3" w:themeFillShade="E6"/>
            <w:hideMark/>
          </w:tcPr>
          <w:p w14:paraId="6BB3D45B" w14:textId="77777777" w:rsidR="003052B8" w:rsidRPr="00E938DE" w:rsidRDefault="003052B8">
            <w:pPr>
              <w:pStyle w:val="Para0"/>
              <w:spacing w:line="260" w:lineRule="exact"/>
              <w:rPr>
                <w:rFonts w:asciiTheme="majorHAnsi" w:hAnsiTheme="majorHAnsi"/>
                <w:b/>
                <w:i/>
                <w:sz w:val="24"/>
                <w:szCs w:val="24"/>
                <w:lang w:val="ro-RO"/>
              </w:rPr>
            </w:pPr>
            <w:r w:rsidRPr="00E938DE">
              <w:rPr>
                <w:rFonts w:asciiTheme="majorHAnsi" w:hAnsiTheme="majorHAnsi"/>
                <w:b/>
                <w:i/>
                <w:sz w:val="24"/>
                <w:szCs w:val="24"/>
                <w:lang w:val="ro-RO"/>
              </w:rPr>
              <w:t xml:space="preserve">Pauză de cafea </w:t>
            </w:r>
          </w:p>
        </w:tc>
      </w:tr>
      <w:tr w:rsidR="003052B8" w:rsidRPr="00E938DE" w14:paraId="4E39060E" w14:textId="77777777" w:rsidTr="00F325BC">
        <w:tc>
          <w:tcPr>
            <w:tcW w:w="798" w:type="pct"/>
            <w:tcBorders>
              <w:top w:val="single" w:sz="12" w:space="0" w:color="32AEB8"/>
              <w:left w:val="single" w:sz="12" w:space="0" w:color="32AEB8"/>
              <w:bottom w:val="single" w:sz="12" w:space="0" w:color="32AEB8"/>
              <w:right w:val="single" w:sz="12" w:space="0" w:color="32AEB8"/>
            </w:tcBorders>
            <w:shd w:val="clear" w:color="auto" w:fill="32AEB8"/>
            <w:hideMark/>
          </w:tcPr>
          <w:p w14:paraId="645E6D1B" w14:textId="77777777"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12:10 - 13:00</w:t>
            </w:r>
          </w:p>
        </w:tc>
        <w:tc>
          <w:tcPr>
            <w:tcW w:w="4202" w:type="pct"/>
            <w:gridSpan w:val="2"/>
            <w:tcBorders>
              <w:top w:val="single" w:sz="12" w:space="0" w:color="32AEB8"/>
              <w:left w:val="single" w:sz="12" w:space="0" w:color="32AEB8"/>
              <w:bottom w:val="single" w:sz="12" w:space="0" w:color="32AEB8"/>
              <w:right w:val="single" w:sz="12" w:space="0" w:color="32AEB8"/>
            </w:tcBorders>
            <w:shd w:val="clear" w:color="auto" w:fill="32AEB8"/>
            <w:hideMark/>
          </w:tcPr>
          <w:p w14:paraId="158C9B93" w14:textId="77777777"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Raport și discuție deschisă (moderată de OCDE - română/engleză)</w:t>
            </w:r>
          </w:p>
        </w:tc>
      </w:tr>
      <w:tr w:rsidR="003052B8" w:rsidRPr="00E938DE" w14:paraId="6279BE4F" w14:textId="77777777" w:rsidTr="00F325BC">
        <w:tc>
          <w:tcPr>
            <w:tcW w:w="5000" w:type="pct"/>
            <w:gridSpan w:val="3"/>
            <w:tcBorders>
              <w:top w:val="single" w:sz="12" w:space="0" w:color="32AEB8"/>
              <w:left w:val="single" w:sz="12" w:space="0" w:color="32AEB8"/>
              <w:bottom w:val="single" w:sz="12" w:space="0" w:color="32AEB8"/>
              <w:right w:val="single" w:sz="12" w:space="0" w:color="32AEB8"/>
            </w:tcBorders>
          </w:tcPr>
          <w:p w14:paraId="7CAA3501" w14:textId="77777777" w:rsidR="003052B8" w:rsidRPr="00E938DE" w:rsidRDefault="003052B8">
            <w:pPr>
              <w:spacing w:line="200" w:lineRule="exact"/>
              <w:rPr>
                <w:rFonts w:asciiTheme="majorHAnsi" w:eastAsia="SimSun" w:hAnsiTheme="majorHAnsi" w:cstheme="minorBidi"/>
                <w:color w:val="000000" w:themeColor="text1"/>
                <w:sz w:val="24"/>
                <w:szCs w:val="24"/>
                <w:lang w:val="ro-RO"/>
              </w:rPr>
            </w:pPr>
          </w:p>
          <w:p w14:paraId="28C0531D" w14:textId="234A9A56" w:rsidR="003052B8" w:rsidRPr="00E938DE" w:rsidRDefault="003052B8">
            <w:pPr>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Fiecare masă (facilitator </w:t>
            </w:r>
            <w:r w:rsidR="00384F59">
              <w:rPr>
                <w:rFonts w:asciiTheme="majorHAnsi" w:eastAsia="SimSun" w:hAnsiTheme="majorHAnsi" w:cstheme="minorBidi"/>
                <w:color w:val="000000" w:themeColor="text1"/>
                <w:sz w:val="24"/>
                <w:szCs w:val="24"/>
                <w:lang w:val="ro-RO"/>
              </w:rPr>
              <w:t xml:space="preserve">din partea ADR SE </w:t>
            </w:r>
            <w:r w:rsidR="00CD5F05">
              <w:rPr>
                <w:rFonts w:asciiTheme="majorHAnsi" w:eastAsia="SimSun" w:hAnsiTheme="majorHAnsi" w:cstheme="minorBidi"/>
                <w:color w:val="000000" w:themeColor="text1"/>
                <w:sz w:val="24"/>
                <w:szCs w:val="24"/>
                <w:lang w:val="ro-RO"/>
              </w:rPr>
              <w:t>și</w:t>
            </w:r>
            <w:r w:rsidRPr="00E938DE">
              <w:rPr>
                <w:rFonts w:asciiTheme="majorHAnsi" w:eastAsia="SimSun" w:hAnsiTheme="majorHAnsi" w:cstheme="minorBidi"/>
                <w:color w:val="000000" w:themeColor="text1"/>
                <w:sz w:val="24"/>
                <w:szCs w:val="24"/>
                <w:lang w:val="ro-RO"/>
              </w:rPr>
              <w:t xml:space="preserve"> raportor) prezintă în sală principalele puncte (3-5 minute pentru fiecare masă). </w:t>
            </w:r>
          </w:p>
          <w:p w14:paraId="3FBA86AB" w14:textId="1CF906F9" w:rsidR="003052B8" w:rsidRDefault="003052B8">
            <w:pPr>
              <w:pStyle w:val="Para0"/>
              <w:spacing w:line="260" w:lineRule="exact"/>
              <w:rPr>
                <w:rFonts w:asciiTheme="majorHAnsi" w:hAnsiTheme="majorHAnsi"/>
                <w:sz w:val="24"/>
                <w:szCs w:val="24"/>
                <w:lang w:val="ro-RO"/>
              </w:rPr>
            </w:pPr>
            <w:r w:rsidRPr="00E938DE">
              <w:rPr>
                <w:rFonts w:asciiTheme="majorHAnsi" w:hAnsiTheme="majorHAnsi"/>
                <w:sz w:val="24"/>
                <w:szCs w:val="24"/>
                <w:lang w:val="ro-RO"/>
              </w:rPr>
              <w:t>Participanții au posibilitatea de a împărtăși gânduri și perspective suplimentare, precum și de a contribui cu alte idei și comentarii</w:t>
            </w:r>
            <w:r w:rsidR="00AF58B1">
              <w:rPr>
                <w:rFonts w:asciiTheme="majorHAnsi" w:hAnsiTheme="majorHAnsi"/>
                <w:sz w:val="24"/>
                <w:szCs w:val="24"/>
                <w:lang w:val="ro-RO"/>
              </w:rPr>
              <w:t>.</w:t>
            </w:r>
          </w:p>
          <w:p w14:paraId="75413ACD" w14:textId="781E5BF4" w:rsidR="00D07417" w:rsidRPr="00E938DE" w:rsidRDefault="00D07417">
            <w:pPr>
              <w:pStyle w:val="Para0"/>
              <w:spacing w:line="260" w:lineRule="exact"/>
              <w:rPr>
                <w:rFonts w:asciiTheme="majorHAnsi" w:hAnsiTheme="majorHAnsi"/>
                <w:sz w:val="24"/>
                <w:szCs w:val="24"/>
                <w:lang w:val="ro-RO"/>
              </w:rPr>
            </w:pPr>
          </w:p>
        </w:tc>
      </w:tr>
      <w:tr w:rsidR="003052B8" w:rsidRPr="00E938DE" w14:paraId="4DD97B74" w14:textId="77777777" w:rsidTr="00F325BC">
        <w:tc>
          <w:tcPr>
            <w:tcW w:w="798" w:type="pct"/>
            <w:tcBorders>
              <w:top w:val="single" w:sz="12" w:space="0" w:color="32AEB8"/>
              <w:left w:val="single" w:sz="12" w:space="0" w:color="32AEB8"/>
              <w:bottom w:val="single" w:sz="12" w:space="0" w:color="32AEB8"/>
              <w:right w:val="nil"/>
            </w:tcBorders>
            <w:shd w:val="clear" w:color="auto" w:fill="DDD9C3" w:themeFill="accent3" w:themeFillShade="E6"/>
            <w:hideMark/>
          </w:tcPr>
          <w:p w14:paraId="7386D601" w14:textId="1FB141B4" w:rsidR="003052B8" w:rsidRPr="00E938DE" w:rsidRDefault="003052B8">
            <w:pPr>
              <w:pStyle w:val="Para0"/>
              <w:spacing w:line="260" w:lineRule="exact"/>
              <w:rPr>
                <w:rFonts w:asciiTheme="majorHAnsi" w:hAnsiTheme="majorHAnsi"/>
                <w:b/>
                <w:i/>
                <w:sz w:val="24"/>
                <w:szCs w:val="24"/>
                <w:lang w:val="ro-RO"/>
              </w:rPr>
            </w:pPr>
            <w:r w:rsidRPr="00E938DE">
              <w:rPr>
                <w:rFonts w:asciiTheme="majorHAnsi" w:hAnsiTheme="majorHAnsi"/>
                <w:b/>
                <w:i/>
                <w:sz w:val="24"/>
                <w:szCs w:val="24"/>
                <w:lang w:val="ro-RO"/>
              </w:rPr>
              <w:t>13:00 - 1</w:t>
            </w:r>
            <w:r w:rsidR="002E3D99">
              <w:rPr>
                <w:rFonts w:asciiTheme="majorHAnsi" w:hAnsiTheme="majorHAnsi"/>
                <w:b/>
                <w:i/>
                <w:sz w:val="24"/>
                <w:szCs w:val="24"/>
                <w:lang w:val="ro-RO"/>
              </w:rPr>
              <w:t>3</w:t>
            </w:r>
            <w:r w:rsidRPr="00E938DE">
              <w:rPr>
                <w:rFonts w:asciiTheme="majorHAnsi" w:hAnsiTheme="majorHAnsi"/>
                <w:b/>
                <w:i/>
                <w:sz w:val="24"/>
                <w:szCs w:val="24"/>
                <w:lang w:val="ro-RO"/>
              </w:rPr>
              <w:t>:</w:t>
            </w:r>
            <w:r w:rsidR="002E3D99">
              <w:rPr>
                <w:rFonts w:asciiTheme="majorHAnsi" w:hAnsiTheme="majorHAnsi"/>
                <w:b/>
                <w:i/>
                <w:sz w:val="24"/>
                <w:szCs w:val="24"/>
                <w:lang w:val="ro-RO"/>
              </w:rPr>
              <w:t>3</w:t>
            </w:r>
            <w:r w:rsidRPr="00E938DE">
              <w:rPr>
                <w:rFonts w:asciiTheme="majorHAnsi" w:hAnsiTheme="majorHAnsi"/>
                <w:b/>
                <w:i/>
                <w:sz w:val="24"/>
                <w:szCs w:val="24"/>
                <w:lang w:val="ro-RO"/>
              </w:rPr>
              <w:t>0</w:t>
            </w:r>
          </w:p>
        </w:tc>
        <w:tc>
          <w:tcPr>
            <w:tcW w:w="4202" w:type="pct"/>
            <w:gridSpan w:val="2"/>
            <w:tcBorders>
              <w:top w:val="single" w:sz="12" w:space="0" w:color="32AEB8"/>
              <w:left w:val="nil"/>
              <w:bottom w:val="single" w:sz="12" w:space="0" w:color="32AEB8"/>
              <w:right w:val="single" w:sz="12" w:space="0" w:color="32AEB8"/>
            </w:tcBorders>
            <w:shd w:val="clear" w:color="auto" w:fill="DDD9C3" w:themeFill="accent3" w:themeFillShade="E6"/>
            <w:hideMark/>
          </w:tcPr>
          <w:p w14:paraId="16CCE77E" w14:textId="0FC22657" w:rsidR="003052B8" w:rsidRPr="00E938DE" w:rsidRDefault="00B50F3B">
            <w:pPr>
              <w:pStyle w:val="Para0"/>
              <w:spacing w:line="260" w:lineRule="exact"/>
              <w:rPr>
                <w:rFonts w:asciiTheme="majorHAnsi" w:hAnsiTheme="majorHAnsi"/>
                <w:b/>
                <w:i/>
                <w:sz w:val="24"/>
                <w:szCs w:val="24"/>
                <w:lang w:val="ro-RO"/>
              </w:rPr>
            </w:pPr>
            <w:r>
              <w:rPr>
                <w:rFonts w:asciiTheme="majorHAnsi" w:hAnsiTheme="majorHAnsi"/>
                <w:b/>
                <w:i/>
                <w:sz w:val="24"/>
                <w:szCs w:val="24"/>
                <w:lang w:val="ro-RO"/>
              </w:rPr>
              <w:t>Pauză de p</w:t>
            </w:r>
            <w:r w:rsidR="003052B8" w:rsidRPr="00E938DE">
              <w:rPr>
                <w:rFonts w:asciiTheme="majorHAnsi" w:hAnsiTheme="majorHAnsi"/>
                <w:b/>
                <w:i/>
                <w:sz w:val="24"/>
                <w:szCs w:val="24"/>
                <w:lang w:val="ro-RO"/>
              </w:rPr>
              <w:t xml:space="preserve">rânz </w:t>
            </w:r>
          </w:p>
        </w:tc>
      </w:tr>
      <w:tr w:rsidR="003052B8" w:rsidRPr="00E938DE" w14:paraId="294AAFE0" w14:textId="77777777" w:rsidTr="00F325BC">
        <w:tc>
          <w:tcPr>
            <w:tcW w:w="798" w:type="pct"/>
            <w:tcBorders>
              <w:top w:val="single" w:sz="12" w:space="0" w:color="32AEB8"/>
              <w:left w:val="single" w:sz="12" w:space="0" w:color="32AEB8"/>
              <w:bottom w:val="single" w:sz="12" w:space="0" w:color="32AEB8"/>
              <w:right w:val="single" w:sz="12" w:space="0" w:color="32AEB8"/>
            </w:tcBorders>
            <w:shd w:val="clear" w:color="auto" w:fill="32AEB8"/>
            <w:hideMark/>
          </w:tcPr>
          <w:p w14:paraId="2B61F133" w14:textId="3DB42C6D"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1</w:t>
            </w:r>
            <w:r w:rsidR="002E3D99">
              <w:rPr>
                <w:rFonts w:asciiTheme="majorHAnsi" w:hAnsiTheme="majorHAnsi"/>
                <w:b/>
                <w:color w:val="FFFFFF" w:themeColor="background1"/>
                <w:sz w:val="24"/>
                <w:szCs w:val="24"/>
                <w:lang w:val="ro-RO"/>
              </w:rPr>
              <w:t>3</w:t>
            </w:r>
            <w:r w:rsidRPr="00E938DE">
              <w:rPr>
                <w:rFonts w:asciiTheme="majorHAnsi" w:hAnsiTheme="majorHAnsi"/>
                <w:b/>
                <w:color w:val="FFFFFF" w:themeColor="background1"/>
                <w:sz w:val="24"/>
                <w:szCs w:val="24"/>
                <w:lang w:val="ro-RO"/>
              </w:rPr>
              <w:t>:</w:t>
            </w:r>
            <w:r w:rsidR="002E3D99">
              <w:rPr>
                <w:rFonts w:asciiTheme="majorHAnsi" w:hAnsiTheme="majorHAnsi"/>
                <w:b/>
                <w:color w:val="FFFFFF" w:themeColor="background1"/>
                <w:sz w:val="24"/>
                <w:szCs w:val="24"/>
                <w:lang w:val="ro-RO"/>
              </w:rPr>
              <w:t>3</w:t>
            </w:r>
            <w:r w:rsidRPr="00E938DE">
              <w:rPr>
                <w:rFonts w:asciiTheme="majorHAnsi" w:hAnsiTheme="majorHAnsi"/>
                <w:b/>
                <w:color w:val="FFFFFF" w:themeColor="background1"/>
                <w:sz w:val="24"/>
                <w:szCs w:val="24"/>
                <w:lang w:val="ro-RO"/>
              </w:rPr>
              <w:t>0 - 1</w:t>
            </w:r>
            <w:r w:rsidR="002E3D99">
              <w:rPr>
                <w:rFonts w:asciiTheme="majorHAnsi" w:hAnsiTheme="majorHAnsi"/>
                <w:b/>
                <w:color w:val="FFFFFF" w:themeColor="background1"/>
                <w:sz w:val="24"/>
                <w:szCs w:val="24"/>
                <w:lang w:val="ro-RO"/>
              </w:rPr>
              <w:t>4</w:t>
            </w:r>
            <w:r w:rsidRPr="00E938DE">
              <w:rPr>
                <w:rFonts w:asciiTheme="majorHAnsi" w:hAnsiTheme="majorHAnsi"/>
                <w:b/>
                <w:color w:val="FFFFFF" w:themeColor="background1"/>
                <w:sz w:val="24"/>
                <w:szCs w:val="24"/>
                <w:lang w:val="ro-RO"/>
              </w:rPr>
              <w:t>:</w:t>
            </w:r>
            <w:r w:rsidR="002E3D99">
              <w:rPr>
                <w:rFonts w:asciiTheme="majorHAnsi" w:hAnsiTheme="majorHAnsi"/>
                <w:b/>
                <w:color w:val="FFFFFF" w:themeColor="background1"/>
                <w:sz w:val="24"/>
                <w:szCs w:val="24"/>
                <w:lang w:val="ro-RO"/>
              </w:rPr>
              <w:t>3</w:t>
            </w:r>
            <w:r w:rsidRPr="00E938DE">
              <w:rPr>
                <w:rFonts w:asciiTheme="majorHAnsi" w:hAnsiTheme="majorHAnsi"/>
                <w:b/>
                <w:color w:val="FFFFFF" w:themeColor="background1"/>
                <w:sz w:val="24"/>
                <w:szCs w:val="24"/>
                <w:lang w:val="ro-RO"/>
              </w:rPr>
              <w:t>0</w:t>
            </w:r>
          </w:p>
        </w:tc>
        <w:tc>
          <w:tcPr>
            <w:tcW w:w="4202" w:type="pct"/>
            <w:gridSpan w:val="2"/>
            <w:tcBorders>
              <w:top w:val="single" w:sz="12" w:space="0" w:color="32AEB8"/>
              <w:left w:val="single" w:sz="12" w:space="0" w:color="32AEB8"/>
              <w:bottom w:val="single" w:sz="12" w:space="0" w:color="32AEB8"/>
              <w:right w:val="single" w:sz="12" w:space="0" w:color="32AEB8"/>
            </w:tcBorders>
            <w:shd w:val="clear" w:color="auto" w:fill="32AEB8"/>
            <w:hideMark/>
          </w:tcPr>
          <w:p w14:paraId="676F061F" w14:textId="3ECACC7D"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 xml:space="preserve">Exercițiul 2: </w:t>
            </w:r>
            <w:r w:rsidR="00CD44CF">
              <w:rPr>
                <w:rFonts w:asciiTheme="majorHAnsi" w:hAnsiTheme="majorHAnsi"/>
                <w:b/>
                <w:color w:val="FFFFFF" w:themeColor="background1"/>
                <w:sz w:val="24"/>
                <w:szCs w:val="24"/>
                <w:lang w:val="ro-RO"/>
              </w:rPr>
              <w:t>S</w:t>
            </w:r>
            <w:r w:rsidRPr="00E938DE">
              <w:rPr>
                <w:rFonts w:asciiTheme="majorHAnsi" w:hAnsiTheme="majorHAnsi"/>
                <w:b/>
                <w:color w:val="FFFFFF" w:themeColor="background1"/>
                <w:sz w:val="24"/>
                <w:szCs w:val="24"/>
                <w:lang w:val="ro-RO"/>
              </w:rPr>
              <w:t xml:space="preserve">oluții </w:t>
            </w:r>
            <w:r w:rsidRPr="00E938DE">
              <w:rPr>
                <w:rFonts w:asciiTheme="majorHAnsi" w:eastAsia="+mn-ea" w:hAnsiTheme="majorHAnsi" w:cs="+mn-cs"/>
                <w:b/>
                <w:color w:val="FFFFFF" w:themeColor="background1"/>
                <w:sz w:val="24"/>
                <w:szCs w:val="24"/>
                <w:lang w:val="ro-RO"/>
              </w:rPr>
              <w:t>pentru planificarea strategică și pentru inovare</w:t>
            </w:r>
          </w:p>
        </w:tc>
      </w:tr>
      <w:tr w:rsidR="003052B8" w:rsidRPr="00E938DE" w14:paraId="318495E2" w14:textId="77777777" w:rsidTr="00F325BC">
        <w:tc>
          <w:tcPr>
            <w:tcW w:w="5000" w:type="pct"/>
            <w:gridSpan w:val="3"/>
            <w:tcBorders>
              <w:top w:val="single" w:sz="12" w:space="0" w:color="32AEB8"/>
              <w:left w:val="single" w:sz="12" w:space="0" w:color="32AEB8"/>
              <w:bottom w:val="single" w:sz="12" w:space="0" w:color="32AEB8"/>
              <w:right w:val="single" w:sz="12" w:space="0" w:color="32AEB8"/>
            </w:tcBorders>
          </w:tcPr>
          <w:p w14:paraId="3149EB55" w14:textId="77777777" w:rsidR="003052B8" w:rsidRPr="00E938DE" w:rsidRDefault="003052B8">
            <w:pPr>
              <w:spacing w:line="360" w:lineRule="auto"/>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lastRenderedPageBreak/>
              <w:t>Cel de-al doilea exercițiu se concentrează pe generarea de soluții potențiale pentru a aborda provocările identificate prin valorificarea punctelor forte ale ADR.</w:t>
            </w:r>
          </w:p>
          <w:p w14:paraId="7BD5F63D" w14:textId="6DFD48EE" w:rsidR="003052B8" w:rsidRPr="00E938DE" w:rsidRDefault="003052B8">
            <w:pPr>
              <w:spacing w:line="360" w:lineRule="auto"/>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Grupurile lucrează din nou în aceeași </w:t>
            </w:r>
            <w:r w:rsidR="003B2B18">
              <w:rPr>
                <w:rFonts w:asciiTheme="majorHAnsi" w:eastAsia="SimSun" w:hAnsiTheme="majorHAnsi" w:cstheme="minorBidi"/>
                <w:color w:val="000000" w:themeColor="text1"/>
                <w:sz w:val="24"/>
                <w:szCs w:val="24"/>
                <w:lang w:val="ro-RO"/>
              </w:rPr>
              <w:t>echipă</w:t>
            </w:r>
            <w:r w:rsidRPr="00E938DE">
              <w:rPr>
                <w:rFonts w:asciiTheme="majorHAnsi" w:eastAsia="SimSun" w:hAnsiTheme="majorHAnsi" w:cstheme="minorBidi"/>
                <w:color w:val="000000" w:themeColor="text1"/>
                <w:sz w:val="24"/>
                <w:szCs w:val="24"/>
                <w:lang w:val="ro-RO"/>
              </w:rPr>
              <w:t>, cu următoarele instrucțiuni:</w:t>
            </w:r>
          </w:p>
          <w:p w14:paraId="5A54849C" w14:textId="77777777" w:rsidR="003052B8" w:rsidRPr="00E938DE" w:rsidRDefault="003052B8" w:rsidP="003052B8">
            <w:pPr>
              <w:pStyle w:val="ListParagraph"/>
              <w:numPr>
                <w:ilvl w:val="0"/>
                <w:numId w:val="25"/>
              </w:numPr>
              <w:spacing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Alege cel puțin </w:t>
            </w:r>
            <w:r w:rsidRPr="00E938DE">
              <w:rPr>
                <w:rFonts w:asciiTheme="majorHAnsi" w:eastAsia="SimSun" w:hAnsiTheme="majorHAnsi" w:cstheme="minorBidi"/>
                <w:b/>
                <w:color w:val="000000" w:themeColor="text1"/>
                <w:sz w:val="24"/>
                <w:szCs w:val="24"/>
                <w:lang w:val="ro-RO"/>
              </w:rPr>
              <w:t xml:space="preserve">o provocare </w:t>
            </w:r>
            <w:r w:rsidRPr="00E938DE">
              <w:rPr>
                <w:rFonts w:asciiTheme="majorHAnsi" w:eastAsia="SimSun" w:hAnsiTheme="majorHAnsi" w:cstheme="minorBidi"/>
                <w:color w:val="000000" w:themeColor="text1"/>
                <w:sz w:val="24"/>
                <w:szCs w:val="24"/>
                <w:lang w:val="ro-RO"/>
              </w:rPr>
              <w:t xml:space="preserve">din primele 3 enumerate mai sus </w:t>
            </w:r>
          </w:p>
          <w:p w14:paraId="777037A6" w14:textId="77777777" w:rsidR="003052B8" w:rsidRPr="00E938DE" w:rsidRDefault="003052B8" w:rsidP="003052B8">
            <w:pPr>
              <w:pStyle w:val="ListParagraph"/>
              <w:numPr>
                <w:ilvl w:val="0"/>
                <w:numId w:val="25"/>
              </w:numPr>
              <w:spacing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Ce </w:t>
            </w:r>
            <w:r w:rsidRPr="00E938DE">
              <w:rPr>
                <w:rFonts w:asciiTheme="majorHAnsi" w:eastAsia="SimSun" w:hAnsiTheme="majorHAnsi" w:cstheme="minorBidi"/>
                <w:b/>
                <w:color w:val="000000" w:themeColor="text1"/>
                <w:sz w:val="24"/>
                <w:szCs w:val="24"/>
                <w:lang w:val="ro-RO"/>
              </w:rPr>
              <w:t xml:space="preserve">acțiuni </w:t>
            </w:r>
            <w:r w:rsidRPr="00E938DE">
              <w:rPr>
                <w:rFonts w:asciiTheme="majorHAnsi" w:eastAsia="SimSun" w:hAnsiTheme="majorHAnsi" w:cstheme="minorBidi"/>
                <w:color w:val="000000" w:themeColor="text1"/>
                <w:sz w:val="24"/>
                <w:szCs w:val="24"/>
                <w:lang w:val="ro-RO"/>
              </w:rPr>
              <w:t>ar contribui la rezolvarea acestei probleme?</w:t>
            </w:r>
          </w:p>
          <w:p w14:paraId="2713D97C" w14:textId="77777777" w:rsidR="003052B8" w:rsidRPr="00E938DE" w:rsidRDefault="003052B8" w:rsidP="003052B8">
            <w:pPr>
              <w:pStyle w:val="ListParagraph"/>
              <w:numPr>
                <w:ilvl w:val="0"/>
                <w:numId w:val="25"/>
              </w:numPr>
              <w:spacing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Prioritizarea soluțiilor în funcție de </w:t>
            </w:r>
            <w:r w:rsidRPr="00E938DE">
              <w:rPr>
                <w:rFonts w:asciiTheme="majorHAnsi" w:eastAsia="SimSun" w:hAnsiTheme="majorHAnsi" w:cstheme="minorBidi"/>
                <w:b/>
                <w:color w:val="000000" w:themeColor="text1"/>
                <w:sz w:val="24"/>
                <w:szCs w:val="24"/>
                <w:lang w:val="ro-RO"/>
              </w:rPr>
              <w:t xml:space="preserve">cel mai mare </w:t>
            </w:r>
            <w:r w:rsidRPr="00E938DE">
              <w:rPr>
                <w:rFonts w:asciiTheme="majorHAnsi" w:eastAsia="SimSun" w:hAnsiTheme="majorHAnsi" w:cstheme="minorBidi"/>
                <w:color w:val="000000" w:themeColor="text1"/>
                <w:sz w:val="24"/>
                <w:szCs w:val="24"/>
                <w:lang w:val="ro-RO"/>
              </w:rPr>
              <w:t xml:space="preserve">impact </w:t>
            </w:r>
          </w:p>
          <w:p w14:paraId="3F8B3F64" w14:textId="77777777" w:rsidR="003052B8" w:rsidRPr="00E938DE" w:rsidRDefault="003052B8" w:rsidP="003052B8">
            <w:pPr>
              <w:pStyle w:val="ListParagraph"/>
              <w:numPr>
                <w:ilvl w:val="0"/>
                <w:numId w:val="25"/>
              </w:numPr>
              <w:spacing w:line="200" w:lineRule="exact"/>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 xml:space="preserve">Luați în considerare </w:t>
            </w:r>
            <w:r w:rsidRPr="00E938DE">
              <w:rPr>
                <w:rFonts w:asciiTheme="majorHAnsi" w:eastAsia="SimSun" w:hAnsiTheme="majorHAnsi" w:cstheme="minorBidi"/>
                <w:b/>
                <w:color w:val="000000" w:themeColor="text1"/>
                <w:sz w:val="24"/>
                <w:szCs w:val="24"/>
                <w:lang w:val="ro-RO"/>
              </w:rPr>
              <w:t>momentul</w:t>
            </w:r>
          </w:p>
          <w:p w14:paraId="5C0BB4E5" w14:textId="77777777" w:rsidR="003052B8" w:rsidRPr="00E938DE" w:rsidRDefault="003052B8">
            <w:pPr>
              <w:spacing w:line="200" w:lineRule="exact"/>
              <w:rPr>
                <w:rFonts w:asciiTheme="majorHAnsi" w:eastAsia="SimSun" w:hAnsiTheme="majorHAnsi" w:cstheme="minorBidi"/>
                <w:color w:val="000000" w:themeColor="text1"/>
                <w:sz w:val="24"/>
                <w:szCs w:val="24"/>
                <w:lang w:val="ro-RO"/>
              </w:rPr>
            </w:pPr>
          </w:p>
          <w:p w14:paraId="48279FAA" w14:textId="77777777" w:rsidR="003052B8" w:rsidRPr="00E938DE" w:rsidRDefault="003052B8">
            <w:pPr>
              <w:rPr>
                <w:rFonts w:asciiTheme="majorHAnsi" w:eastAsia="SimSun" w:hAnsiTheme="majorHAnsi" w:cstheme="minorBidi"/>
                <w:color w:val="000000" w:themeColor="text1"/>
                <w:sz w:val="24"/>
                <w:szCs w:val="24"/>
                <w:lang w:val="ro-RO"/>
              </w:rPr>
            </w:pPr>
            <w:r w:rsidRPr="00E938DE">
              <w:rPr>
                <w:rFonts w:asciiTheme="majorHAnsi" w:eastAsia="SimSun" w:hAnsiTheme="majorHAnsi" w:cstheme="minorBidi"/>
                <w:color w:val="000000" w:themeColor="text1"/>
                <w:sz w:val="24"/>
                <w:szCs w:val="24"/>
                <w:lang w:val="ro-RO"/>
              </w:rPr>
              <w:t>Exercițiul se va desfășura în limba română și va fi moderat de un facilitator la fiecare masă.</w:t>
            </w:r>
          </w:p>
          <w:p w14:paraId="33251ADE" w14:textId="77777777" w:rsidR="003052B8" w:rsidRPr="00E938DE" w:rsidRDefault="003052B8">
            <w:pPr>
              <w:spacing w:line="200" w:lineRule="exact"/>
              <w:rPr>
                <w:rFonts w:asciiTheme="majorHAnsi" w:eastAsia="SimSun" w:hAnsiTheme="majorHAnsi" w:cstheme="minorBidi"/>
                <w:color w:val="000000" w:themeColor="text1"/>
                <w:sz w:val="24"/>
                <w:szCs w:val="24"/>
                <w:lang w:val="ro-RO"/>
              </w:rPr>
            </w:pPr>
          </w:p>
        </w:tc>
      </w:tr>
      <w:tr w:rsidR="003052B8" w:rsidRPr="00E938DE" w14:paraId="3F2344A4" w14:textId="77777777" w:rsidTr="00F325BC">
        <w:tc>
          <w:tcPr>
            <w:tcW w:w="798" w:type="pct"/>
            <w:tcBorders>
              <w:top w:val="single" w:sz="12" w:space="0" w:color="32AEB8"/>
              <w:left w:val="single" w:sz="12" w:space="0" w:color="32AEB8"/>
              <w:bottom w:val="single" w:sz="12" w:space="0" w:color="32AEB8"/>
              <w:right w:val="nil"/>
            </w:tcBorders>
            <w:shd w:val="clear" w:color="auto" w:fill="DDD9C3" w:themeFill="accent3" w:themeFillShade="E6"/>
            <w:hideMark/>
          </w:tcPr>
          <w:p w14:paraId="4676D3C5" w14:textId="46E09C7B" w:rsidR="003052B8" w:rsidRPr="00E938DE" w:rsidRDefault="003052B8">
            <w:pPr>
              <w:pStyle w:val="Para0"/>
              <w:spacing w:line="260" w:lineRule="exact"/>
              <w:rPr>
                <w:rFonts w:asciiTheme="majorHAnsi" w:hAnsiTheme="majorHAnsi"/>
                <w:b/>
                <w:i/>
                <w:sz w:val="24"/>
                <w:szCs w:val="24"/>
                <w:lang w:val="ro-RO"/>
              </w:rPr>
            </w:pPr>
            <w:r w:rsidRPr="00E938DE">
              <w:rPr>
                <w:rFonts w:asciiTheme="majorHAnsi" w:hAnsiTheme="majorHAnsi"/>
                <w:b/>
                <w:i/>
                <w:sz w:val="24"/>
                <w:szCs w:val="24"/>
                <w:lang w:val="ro-RO"/>
              </w:rPr>
              <w:t>1</w:t>
            </w:r>
            <w:r w:rsidR="002E3D99">
              <w:rPr>
                <w:rFonts w:asciiTheme="majorHAnsi" w:hAnsiTheme="majorHAnsi"/>
                <w:b/>
                <w:i/>
                <w:sz w:val="24"/>
                <w:szCs w:val="24"/>
                <w:lang w:val="ro-RO"/>
              </w:rPr>
              <w:t>4</w:t>
            </w:r>
            <w:r w:rsidRPr="00E938DE">
              <w:rPr>
                <w:rFonts w:asciiTheme="majorHAnsi" w:hAnsiTheme="majorHAnsi"/>
                <w:b/>
                <w:i/>
                <w:sz w:val="24"/>
                <w:szCs w:val="24"/>
                <w:lang w:val="ro-RO"/>
              </w:rPr>
              <w:t>:30 - 1</w:t>
            </w:r>
            <w:r w:rsidR="002E3D99">
              <w:rPr>
                <w:rFonts w:asciiTheme="majorHAnsi" w:hAnsiTheme="majorHAnsi"/>
                <w:b/>
                <w:i/>
                <w:sz w:val="24"/>
                <w:szCs w:val="24"/>
                <w:lang w:val="ro-RO"/>
              </w:rPr>
              <w:t>4</w:t>
            </w:r>
            <w:r w:rsidRPr="00E938DE">
              <w:rPr>
                <w:rFonts w:asciiTheme="majorHAnsi" w:hAnsiTheme="majorHAnsi"/>
                <w:b/>
                <w:i/>
                <w:sz w:val="24"/>
                <w:szCs w:val="24"/>
                <w:lang w:val="ro-RO"/>
              </w:rPr>
              <w:t>:</w:t>
            </w:r>
            <w:r w:rsidR="002E3D99">
              <w:rPr>
                <w:rFonts w:asciiTheme="majorHAnsi" w:hAnsiTheme="majorHAnsi"/>
                <w:b/>
                <w:i/>
                <w:sz w:val="24"/>
                <w:szCs w:val="24"/>
                <w:lang w:val="ro-RO"/>
              </w:rPr>
              <w:t>45</w:t>
            </w:r>
          </w:p>
        </w:tc>
        <w:tc>
          <w:tcPr>
            <w:tcW w:w="4202" w:type="pct"/>
            <w:gridSpan w:val="2"/>
            <w:tcBorders>
              <w:top w:val="single" w:sz="12" w:space="0" w:color="32AEB8"/>
              <w:left w:val="nil"/>
              <w:bottom w:val="single" w:sz="12" w:space="0" w:color="32AEB8"/>
              <w:right w:val="single" w:sz="12" w:space="0" w:color="32AEB8"/>
            </w:tcBorders>
            <w:shd w:val="clear" w:color="auto" w:fill="DDD9C3" w:themeFill="accent3" w:themeFillShade="E6"/>
            <w:hideMark/>
          </w:tcPr>
          <w:p w14:paraId="57A71025" w14:textId="77777777" w:rsidR="003052B8" w:rsidRPr="00E938DE" w:rsidRDefault="003052B8">
            <w:pPr>
              <w:pStyle w:val="Para0"/>
              <w:spacing w:line="260" w:lineRule="exact"/>
              <w:rPr>
                <w:rFonts w:asciiTheme="majorHAnsi" w:hAnsiTheme="majorHAnsi"/>
                <w:b/>
                <w:i/>
                <w:sz w:val="24"/>
                <w:szCs w:val="24"/>
                <w:lang w:val="ro-RO"/>
              </w:rPr>
            </w:pPr>
            <w:r w:rsidRPr="00E938DE">
              <w:rPr>
                <w:rFonts w:asciiTheme="majorHAnsi" w:hAnsiTheme="majorHAnsi"/>
                <w:b/>
                <w:i/>
                <w:sz w:val="24"/>
                <w:szCs w:val="24"/>
                <w:lang w:val="ro-RO"/>
              </w:rPr>
              <w:t xml:space="preserve">Pauză de cafea </w:t>
            </w:r>
          </w:p>
        </w:tc>
      </w:tr>
      <w:tr w:rsidR="003052B8" w:rsidRPr="00E938DE" w14:paraId="01F1BF94" w14:textId="77777777" w:rsidTr="00F325BC">
        <w:tc>
          <w:tcPr>
            <w:tcW w:w="798" w:type="pct"/>
            <w:tcBorders>
              <w:top w:val="single" w:sz="12" w:space="0" w:color="32AEB8"/>
              <w:left w:val="single" w:sz="12" w:space="0" w:color="32AEB8"/>
              <w:bottom w:val="single" w:sz="12" w:space="0" w:color="32AEB8"/>
              <w:right w:val="single" w:sz="12" w:space="0" w:color="32AEB8"/>
            </w:tcBorders>
            <w:shd w:val="clear" w:color="auto" w:fill="32AEB8"/>
            <w:hideMark/>
          </w:tcPr>
          <w:p w14:paraId="470D2251" w14:textId="71A03D0F"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1</w:t>
            </w:r>
            <w:r w:rsidR="002E3D99">
              <w:rPr>
                <w:rFonts w:asciiTheme="majorHAnsi" w:hAnsiTheme="majorHAnsi"/>
                <w:b/>
                <w:color w:val="FFFFFF" w:themeColor="background1"/>
                <w:sz w:val="24"/>
                <w:szCs w:val="24"/>
                <w:lang w:val="ro-RO"/>
              </w:rPr>
              <w:t>4</w:t>
            </w:r>
            <w:r w:rsidRPr="00E938DE">
              <w:rPr>
                <w:rFonts w:asciiTheme="majorHAnsi" w:hAnsiTheme="majorHAnsi"/>
                <w:b/>
                <w:color w:val="FFFFFF" w:themeColor="background1"/>
                <w:sz w:val="24"/>
                <w:szCs w:val="24"/>
                <w:lang w:val="ro-RO"/>
              </w:rPr>
              <w:t>:</w:t>
            </w:r>
            <w:r w:rsidR="002E3D99">
              <w:rPr>
                <w:rFonts w:asciiTheme="majorHAnsi" w:hAnsiTheme="majorHAnsi"/>
                <w:b/>
                <w:color w:val="FFFFFF" w:themeColor="background1"/>
                <w:sz w:val="24"/>
                <w:szCs w:val="24"/>
                <w:lang w:val="ro-RO"/>
              </w:rPr>
              <w:t>45</w:t>
            </w:r>
            <w:r w:rsidRPr="00E938DE">
              <w:rPr>
                <w:rFonts w:asciiTheme="majorHAnsi" w:hAnsiTheme="majorHAnsi"/>
                <w:b/>
                <w:color w:val="FFFFFF" w:themeColor="background1"/>
                <w:sz w:val="24"/>
                <w:szCs w:val="24"/>
                <w:lang w:val="ro-RO"/>
              </w:rPr>
              <w:t xml:space="preserve"> - 1</w:t>
            </w:r>
            <w:r w:rsidR="002E3D99">
              <w:rPr>
                <w:rFonts w:asciiTheme="majorHAnsi" w:hAnsiTheme="majorHAnsi"/>
                <w:b/>
                <w:color w:val="FFFFFF" w:themeColor="background1"/>
                <w:sz w:val="24"/>
                <w:szCs w:val="24"/>
                <w:lang w:val="ro-RO"/>
              </w:rPr>
              <w:t>5</w:t>
            </w:r>
            <w:r w:rsidRPr="00E938DE">
              <w:rPr>
                <w:rFonts w:asciiTheme="majorHAnsi" w:hAnsiTheme="majorHAnsi"/>
                <w:b/>
                <w:color w:val="FFFFFF" w:themeColor="background1"/>
                <w:sz w:val="24"/>
                <w:szCs w:val="24"/>
                <w:lang w:val="ro-RO"/>
              </w:rPr>
              <w:t>:</w:t>
            </w:r>
            <w:r w:rsidR="002E3D99">
              <w:rPr>
                <w:rFonts w:asciiTheme="majorHAnsi" w:hAnsiTheme="majorHAnsi"/>
                <w:b/>
                <w:color w:val="FFFFFF" w:themeColor="background1"/>
                <w:sz w:val="24"/>
                <w:szCs w:val="24"/>
                <w:lang w:val="ro-RO"/>
              </w:rPr>
              <w:t>30</w:t>
            </w:r>
          </w:p>
        </w:tc>
        <w:tc>
          <w:tcPr>
            <w:tcW w:w="4202" w:type="pct"/>
            <w:gridSpan w:val="2"/>
            <w:tcBorders>
              <w:top w:val="single" w:sz="12" w:space="0" w:color="32AEB8"/>
              <w:left w:val="single" w:sz="12" w:space="0" w:color="32AEB8"/>
              <w:bottom w:val="single" w:sz="12" w:space="0" w:color="32AEB8"/>
              <w:right w:val="single" w:sz="12" w:space="0" w:color="32AEB8"/>
            </w:tcBorders>
            <w:shd w:val="clear" w:color="auto" w:fill="32AEB8"/>
            <w:hideMark/>
          </w:tcPr>
          <w:p w14:paraId="5DEA55FD" w14:textId="77777777"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Raport și discuție deschisă (moderată de OCDE - română/engleză)</w:t>
            </w:r>
          </w:p>
        </w:tc>
      </w:tr>
      <w:tr w:rsidR="003052B8" w:rsidRPr="00E938DE" w14:paraId="24E8BC7C" w14:textId="77777777" w:rsidTr="00F325BC">
        <w:tc>
          <w:tcPr>
            <w:tcW w:w="5000" w:type="pct"/>
            <w:gridSpan w:val="3"/>
            <w:tcBorders>
              <w:top w:val="single" w:sz="12" w:space="0" w:color="32AEB8"/>
              <w:left w:val="single" w:sz="12" w:space="0" w:color="32AEB8"/>
              <w:bottom w:val="single" w:sz="12" w:space="0" w:color="32AEB8"/>
              <w:right w:val="single" w:sz="12" w:space="0" w:color="32AEB8"/>
            </w:tcBorders>
            <w:hideMark/>
          </w:tcPr>
          <w:p w14:paraId="324F3D20" w14:textId="77777777" w:rsidR="003052B8" w:rsidRPr="00E938DE" w:rsidRDefault="003052B8">
            <w:pPr>
              <w:pStyle w:val="Para0"/>
              <w:spacing w:line="260" w:lineRule="exact"/>
              <w:rPr>
                <w:rFonts w:asciiTheme="majorHAnsi" w:eastAsiaTheme="minorEastAsia" w:hAnsiTheme="majorHAnsi" w:cs="Calibri"/>
                <w:color w:val="auto"/>
                <w:sz w:val="24"/>
                <w:szCs w:val="24"/>
                <w:lang w:val="ro-RO" w:eastAsia="en-US"/>
              </w:rPr>
            </w:pPr>
            <w:r w:rsidRPr="00E938DE">
              <w:rPr>
                <w:rFonts w:asciiTheme="majorHAnsi" w:hAnsiTheme="majorHAnsi"/>
                <w:sz w:val="24"/>
                <w:szCs w:val="24"/>
                <w:lang w:val="ro-RO"/>
              </w:rPr>
              <w:t>Această sesiune plenară permite tuturor grupurilor să împărtășească cu ceilalți participanți o selecție a soluțiilor identificate. Aceasta permite, de asemenea, un schimb de idei și comentarii suplimentare.</w:t>
            </w:r>
          </w:p>
        </w:tc>
      </w:tr>
      <w:tr w:rsidR="003052B8" w:rsidRPr="00E938DE" w14:paraId="570107B1" w14:textId="77777777" w:rsidTr="00F325BC">
        <w:tc>
          <w:tcPr>
            <w:tcW w:w="798" w:type="pct"/>
            <w:tcBorders>
              <w:top w:val="single" w:sz="12" w:space="0" w:color="32AEB8"/>
              <w:left w:val="single" w:sz="12" w:space="0" w:color="32AEB8"/>
              <w:bottom w:val="single" w:sz="12" w:space="0" w:color="32AEB8"/>
              <w:right w:val="single" w:sz="12" w:space="0" w:color="32AEB8"/>
            </w:tcBorders>
            <w:shd w:val="clear" w:color="auto" w:fill="32AEB8"/>
            <w:hideMark/>
          </w:tcPr>
          <w:p w14:paraId="0F93B2F2" w14:textId="04E08124" w:rsidR="003052B8" w:rsidRPr="00E938DE" w:rsidRDefault="003052B8">
            <w:pPr>
              <w:pStyle w:val="Para0"/>
              <w:spacing w:line="260" w:lineRule="exact"/>
              <w:rPr>
                <w:rFonts w:asciiTheme="majorHAnsi" w:hAnsiTheme="majorHAnsi"/>
                <w:b/>
                <w:color w:val="FFFFFF" w:themeColor="background1"/>
                <w:sz w:val="24"/>
                <w:szCs w:val="24"/>
                <w:lang w:val="ro-RO"/>
              </w:rPr>
            </w:pPr>
            <w:r w:rsidRPr="00E938DE">
              <w:rPr>
                <w:rFonts w:asciiTheme="majorHAnsi" w:hAnsiTheme="majorHAnsi"/>
                <w:b/>
                <w:color w:val="FFFFFF" w:themeColor="background1"/>
                <w:sz w:val="24"/>
                <w:szCs w:val="24"/>
                <w:lang w:val="ro-RO"/>
              </w:rPr>
              <w:t>1</w:t>
            </w:r>
            <w:r w:rsidR="002E3D99">
              <w:rPr>
                <w:rFonts w:asciiTheme="majorHAnsi" w:hAnsiTheme="majorHAnsi"/>
                <w:b/>
                <w:color w:val="FFFFFF" w:themeColor="background1"/>
                <w:sz w:val="24"/>
                <w:szCs w:val="24"/>
                <w:lang w:val="ro-RO"/>
              </w:rPr>
              <w:t>5</w:t>
            </w:r>
            <w:r w:rsidRPr="00E938DE">
              <w:rPr>
                <w:rFonts w:asciiTheme="majorHAnsi" w:hAnsiTheme="majorHAnsi"/>
                <w:b/>
                <w:color w:val="FFFFFF" w:themeColor="background1"/>
                <w:sz w:val="24"/>
                <w:szCs w:val="24"/>
                <w:lang w:val="ro-RO"/>
              </w:rPr>
              <w:t>:</w:t>
            </w:r>
            <w:r w:rsidR="002E3D99">
              <w:rPr>
                <w:rFonts w:asciiTheme="majorHAnsi" w:hAnsiTheme="majorHAnsi"/>
                <w:b/>
                <w:color w:val="FFFFFF" w:themeColor="background1"/>
                <w:sz w:val="24"/>
                <w:szCs w:val="24"/>
                <w:lang w:val="ro-RO"/>
              </w:rPr>
              <w:t>30</w:t>
            </w:r>
            <w:r w:rsidRPr="00E938DE">
              <w:rPr>
                <w:rFonts w:asciiTheme="majorHAnsi" w:hAnsiTheme="majorHAnsi"/>
                <w:b/>
                <w:color w:val="FFFFFF" w:themeColor="background1"/>
                <w:sz w:val="24"/>
                <w:szCs w:val="24"/>
                <w:lang w:val="ro-RO"/>
              </w:rPr>
              <w:t>-1</w:t>
            </w:r>
            <w:r w:rsidR="002E3D99">
              <w:rPr>
                <w:rFonts w:asciiTheme="majorHAnsi" w:hAnsiTheme="majorHAnsi"/>
                <w:b/>
                <w:color w:val="FFFFFF" w:themeColor="background1"/>
                <w:sz w:val="24"/>
                <w:szCs w:val="24"/>
                <w:lang w:val="ro-RO"/>
              </w:rPr>
              <w:t>6</w:t>
            </w:r>
            <w:r w:rsidRPr="00E938DE">
              <w:rPr>
                <w:rFonts w:asciiTheme="majorHAnsi" w:hAnsiTheme="majorHAnsi"/>
                <w:b/>
                <w:color w:val="FFFFFF" w:themeColor="background1"/>
                <w:sz w:val="24"/>
                <w:szCs w:val="24"/>
                <w:lang w:val="ro-RO"/>
              </w:rPr>
              <w:t>:00</w:t>
            </w:r>
          </w:p>
        </w:tc>
        <w:tc>
          <w:tcPr>
            <w:tcW w:w="4202" w:type="pct"/>
            <w:gridSpan w:val="2"/>
            <w:tcBorders>
              <w:top w:val="single" w:sz="12" w:space="0" w:color="32AEB8"/>
              <w:left w:val="single" w:sz="12" w:space="0" w:color="32AEB8"/>
              <w:bottom w:val="single" w:sz="12" w:space="0" w:color="32AEB8"/>
              <w:right w:val="single" w:sz="12" w:space="0" w:color="32AEB8"/>
            </w:tcBorders>
            <w:shd w:val="clear" w:color="auto" w:fill="32AEB8"/>
            <w:hideMark/>
          </w:tcPr>
          <w:p w14:paraId="3044B5D9" w14:textId="60761111" w:rsidR="003052B8" w:rsidRPr="00E938DE" w:rsidRDefault="00C016CA">
            <w:pPr>
              <w:pStyle w:val="Para0"/>
              <w:spacing w:line="260" w:lineRule="exact"/>
              <w:rPr>
                <w:rFonts w:asciiTheme="majorHAnsi" w:hAnsiTheme="majorHAnsi"/>
                <w:b/>
                <w:color w:val="FFFFFF" w:themeColor="background1"/>
                <w:sz w:val="24"/>
                <w:szCs w:val="24"/>
                <w:lang w:val="ro-RO"/>
              </w:rPr>
            </w:pPr>
            <w:r>
              <w:rPr>
                <w:rFonts w:asciiTheme="majorHAnsi" w:hAnsiTheme="majorHAnsi"/>
                <w:b/>
                <w:color w:val="FFFFFF" w:themeColor="background1"/>
                <w:sz w:val="24"/>
                <w:szCs w:val="24"/>
                <w:lang w:val="ro-RO"/>
              </w:rPr>
              <w:t>Concluzii</w:t>
            </w:r>
            <w:r w:rsidR="003052B8" w:rsidRPr="00E938DE">
              <w:rPr>
                <w:rFonts w:asciiTheme="majorHAnsi" w:hAnsiTheme="majorHAnsi"/>
                <w:b/>
                <w:color w:val="FFFFFF" w:themeColor="background1"/>
                <w:sz w:val="24"/>
                <w:szCs w:val="24"/>
                <w:lang w:val="ro-RO"/>
              </w:rPr>
              <w:t xml:space="preserve"> </w:t>
            </w:r>
          </w:p>
        </w:tc>
      </w:tr>
    </w:tbl>
    <w:p w14:paraId="6FBCF540" w14:textId="77777777" w:rsidR="003052B8" w:rsidRPr="00E938DE" w:rsidRDefault="003052B8" w:rsidP="003052B8">
      <w:pPr>
        <w:pStyle w:val="Para0"/>
        <w:rPr>
          <w:sz w:val="24"/>
          <w:szCs w:val="24"/>
          <w:lang w:val="ro-RO"/>
        </w:rPr>
      </w:pPr>
    </w:p>
    <w:p w14:paraId="7E91F218" w14:textId="77777777" w:rsidR="00A624AA" w:rsidRPr="00E938DE" w:rsidRDefault="00A624AA" w:rsidP="003052B8">
      <w:pPr>
        <w:rPr>
          <w:sz w:val="24"/>
          <w:szCs w:val="24"/>
          <w:lang w:val="ro-RO"/>
        </w:rPr>
      </w:pPr>
    </w:p>
    <w:sectPr w:rsidR="00A624AA" w:rsidRPr="00E938DE" w:rsidSect="00CF71AC">
      <w:headerReference w:type="even" r:id="rId15"/>
      <w:headerReference w:type="default" r:id="rId16"/>
      <w:footerReference w:type="even" r:id="rId17"/>
      <w:footerReference w:type="default" r:id="rId18"/>
      <w:headerReference w:type="first" r:id="rId19"/>
      <w:footerReference w:type="first" r:id="rId20"/>
      <w:endnotePr>
        <w:numFmt w:val="decimal"/>
        <w:numRestart w:val="eachSect"/>
      </w:endnotePr>
      <w:pgSz w:w="11906" w:h="16838" w:code="9"/>
      <w:pgMar w:top="1418" w:right="1021" w:bottom="1304" w:left="1021" w:header="794"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3A1F" w14:textId="77777777" w:rsidR="00381A7D" w:rsidRDefault="00381A7D" w:rsidP="00CC3749"/>
  </w:endnote>
  <w:endnote w:type="continuationSeparator" w:id="0">
    <w:p w14:paraId="420BBE3E" w14:textId="77777777" w:rsidR="00381A7D" w:rsidRPr="00CF4424" w:rsidRDefault="00381A7D" w:rsidP="00CF4424">
      <w:pPr>
        <w:pStyle w:val="Footer"/>
        <w:jc w:val="both"/>
      </w:pPr>
    </w:p>
  </w:endnote>
  <w:endnote w:type="continuationNotice" w:id="1">
    <w:p w14:paraId="02301827" w14:textId="77777777" w:rsidR="00381A7D" w:rsidRDefault="00381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A1D8" w14:textId="77777777" w:rsidR="00546350" w:rsidRDefault="00546350" w:rsidP="004E100F">
    <w:pPr>
      <w:pStyle w:val="Footer"/>
      <w:jc w:val="right"/>
    </w:pPr>
    <w:r>
      <w:t xml:space="preserve"> </w:t>
    </w:r>
  </w:p>
  <w:p w14:paraId="0BDDA1D4" w14:textId="77777777" w:rsidR="00546350" w:rsidRDefault="00546350" w:rsidP="004E100F">
    <w:pPr>
      <w:pStyle w:val="FooterClassification"/>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placeholder>
        <w:docPart w:val="6A6EF2C9ACE94F758031151ADF56EA8C"/>
      </w:placeholder>
    </w:sdtPr>
    <w:sdtEndPr/>
    <w:sdtContent>
      <w:p w14:paraId="2730AF55" w14:textId="77777777" w:rsidR="00546350" w:rsidRPr="00FD7BD8" w:rsidRDefault="00546350" w:rsidP="004E100F">
        <w:pPr>
          <w:pStyle w:val="Footer"/>
          <w:jc w:val="left"/>
          <w:rPr>
            <w:caps w:val="0"/>
            <w:szCs w:val="16"/>
          </w:rPr>
        </w:pPr>
        <w:r>
          <w:t xml:space="preserve"> </w:t>
        </w:r>
      </w:p>
    </w:sdtContent>
  </w:sdt>
  <w:sdt>
    <w:sdtPr>
      <w:alias w:val="Classification"/>
      <w:tag w:val="txtHeaderClassif"/>
      <w:id w:val="-311407045"/>
      <w:lock w:val="sdtLocked"/>
      <w:placeholder>
        <w:docPart w:val="B751B16DE2364D0EB32436EE318DFDC5"/>
      </w:placeholder>
    </w:sdtPr>
    <w:sdtEndPr/>
    <w:sdtContent>
      <w:p w14:paraId="11C3096D" w14:textId="77777777" w:rsidR="00546350" w:rsidRPr="00FD7BD8" w:rsidRDefault="00546350" w:rsidP="004E100F">
        <w:pPr>
          <w:pStyle w:val="FooterClassification"/>
          <w:rPr>
            <w:szCs w:val="16"/>
          </w:rPr>
        </w:pP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7827" w14:textId="77777777" w:rsidR="009620D0" w:rsidRDefault="0096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9FCE" w14:textId="77777777" w:rsidR="00381A7D" w:rsidRDefault="00381A7D" w:rsidP="00CC3749">
      <w:r>
        <w:separator/>
      </w:r>
    </w:p>
  </w:footnote>
  <w:footnote w:type="continuationSeparator" w:id="0">
    <w:p w14:paraId="22631DD2" w14:textId="77777777" w:rsidR="00381A7D" w:rsidRDefault="00381A7D" w:rsidP="00CC3749">
      <w:r>
        <w:continuationSeparator/>
      </w:r>
    </w:p>
  </w:footnote>
  <w:footnote w:type="continuationNotice" w:id="1">
    <w:p w14:paraId="5831709B" w14:textId="77777777" w:rsidR="00381A7D" w:rsidRDefault="00381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A2B0" w14:textId="6B5F1801" w:rsidR="00546350" w:rsidRDefault="00DC0322" w:rsidP="004E100F">
    <w:pPr>
      <w:pStyle w:val="Header"/>
    </w:pPr>
    <w:sdt>
      <w:sdtPr>
        <w:rPr>
          <w:rStyle w:val="PageNumber"/>
        </w:rPr>
        <w:id w:val="1951504344"/>
        <w:docPartObj>
          <w:docPartGallery w:val="Watermarks"/>
          <w:docPartUnique/>
        </w:docPartObj>
      </w:sdtPr>
      <w:sdtEndPr>
        <w:rPr>
          <w:rStyle w:val="PageNumber"/>
        </w:rPr>
      </w:sdtEndPr>
      <w:sdtContent>
        <w:r>
          <w:rPr>
            <w:rStyle w:val="PageNumber"/>
          </w:rPr>
          <w:pict w14:anchorId="1AEC0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Style w:val="PageNumber"/>
        </w:rPr>
        <w:alias w:val="Page Number"/>
        <w:tag w:val="TxtPageNumber"/>
        <w:id w:val="-1835755985"/>
        <w:lock w:val="sdtLocked"/>
        <w:placeholder>
          <w:docPart w:val="6A2149BD688E49D49F6B1C8EB3206B87"/>
        </w:placeholder>
      </w:sdtPr>
      <w:sdtEndPr>
        <w:rPr>
          <w:rStyle w:val="DefaultParagraphFont"/>
          <w:rFonts w:ascii="Calibri" w:hAnsi="Calibri"/>
          <w:b w:val="0"/>
        </w:rPr>
      </w:sdtEndPr>
      <w:sdtContent>
        <w:r w:rsidR="00546350" w:rsidRPr="00CC3749">
          <w:rPr>
            <w:rStyle w:val="PageNumber"/>
          </w:rPr>
          <w:fldChar w:fldCharType="begin"/>
        </w:r>
        <w:r w:rsidR="00546350" w:rsidRPr="00CC3749">
          <w:rPr>
            <w:rStyle w:val="PageNumber"/>
          </w:rPr>
          <w:instrText xml:space="preserve"> PAGE   \* MERGEFORMAT </w:instrText>
        </w:r>
        <w:r w:rsidR="00546350" w:rsidRPr="00CC3749">
          <w:rPr>
            <w:rStyle w:val="PageNumber"/>
          </w:rPr>
          <w:fldChar w:fldCharType="separate"/>
        </w:r>
        <w:r w:rsidR="00D668AD">
          <w:rPr>
            <w:rStyle w:val="PageNumber"/>
            <w:noProof/>
          </w:rPr>
          <w:t>2</w:t>
        </w:r>
        <w:r w:rsidR="00546350" w:rsidRPr="00CC3749">
          <w:rPr>
            <w:rStyle w:val="PageNumber"/>
            <w:noProof/>
          </w:rPr>
          <w:fldChar w:fldCharType="end"/>
        </w:r>
      </w:sdtContent>
    </w:sdt>
    <w:r w:rsidR="00546350">
      <w:t xml:space="preserve"> </w:t>
    </w:r>
    <w:r w:rsidR="00546350">
      <w:rPr>
        <w:rFonts w:ascii="Symbol" w:eastAsia="Symbol" w:hAnsi="Symbol" w:cs="Symbol"/>
      </w:rPr>
      <w:t></w:t>
    </w:r>
    <w:r w:rsidR="00546350">
      <w:t xml:space="preserve"> </w:t>
    </w:r>
    <w:sdt>
      <w:sdtPr>
        <w:rPr>
          <w:rStyle w:val="HeaderTitle"/>
        </w:rPr>
        <w:alias w:val="Cote/Chapter"/>
        <w:tag w:val="txtHeaderValue"/>
        <w:id w:val="-308635562"/>
        <w:lock w:val="sdtLocked"/>
        <w:placeholder>
          <w:docPart w:val="65727FAD339346DCA7AA34367AE65173"/>
        </w:placeholder>
      </w:sdtPr>
      <w:sdtEndPr>
        <w:rPr>
          <w:rStyle w:val="DefaultParagraphFont"/>
          <w:rFonts w:ascii="Calibri" w:hAnsi="Calibri"/>
          <w:caps w:val="0"/>
          <w:sz w:val="22"/>
        </w:rPr>
      </w:sdtEndPr>
      <w:sdtContent>
        <w:r w:rsidR="00546350">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83B9" w14:textId="3B8F05FA" w:rsidR="00546350" w:rsidRDefault="00DC0322" w:rsidP="004E100F">
    <w:pPr>
      <w:pStyle w:val="Header"/>
      <w:jc w:val="right"/>
    </w:pPr>
    <w:sdt>
      <w:sdtPr>
        <w:rPr>
          <w:rStyle w:val="HeaderTitle"/>
        </w:rPr>
        <w:alias w:val="Cote/Chapter"/>
        <w:tag w:val="txtHeaderValue"/>
        <w:id w:val="-244348000"/>
        <w:lock w:val="sdtLocked"/>
        <w:placeholder>
          <w:docPart w:val="C8437EEB68B34B36AA90535487F4AA82"/>
        </w:placeholder>
      </w:sdtPr>
      <w:sdtEndPr>
        <w:rPr>
          <w:rStyle w:val="DefaultParagraphFont"/>
          <w:rFonts w:ascii="Calibri" w:hAnsi="Calibri"/>
          <w:caps w:val="0"/>
          <w:sz w:val="22"/>
        </w:rPr>
      </w:sdtEndPr>
      <w:sdtContent>
        <w:r w:rsidR="00546350">
          <w:rPr>
            <w:rStyle w:val="HeaderTitle"/>
          </w:rPr>
          <w:t xml:space="preserve"> </w:t>
        </w:r>
      </w:sdtContent>
    </w:sdt>
    <w:r w:rsidR="00546350">
      <w:rPr>
        <w:rStyle w:val="PageNumber"/>
      </w:rPr>
      <w:t xml:space="preserve"> </w:t>
    </w:r>
    <w:r w:rsidR="00546350">
      <w:rPr>
        <w:rStyle w:val="PageNumber"/>
        <w:rFonts w:ascii="Symbol" w:eastAsia="Symbol" w:hAnsi="Symbol" w:cs="Symbol"/>
      </w:rPr>
      <w:t></w:t>
    </w:r>
    <w:r w:rsidR="00546350">
      <w:rPr>
        <w:rStyle w:val="PageNumber"/>
      </w:rPr>
      <w:t xml:space="preserve"> </w:t>
    </w:r>
    <w:sdt>
      <w:sdtPr>
        <w:rPr>
          <w:rStyle w:val="PageNumber"/>
        </w:rPr>
        <w:alias w:val="Page Number"/>
        <w:tag w:val="TxtPageNumber"/>
        <w:id w:val="1076251128"/>
        <w:lock w:val="sdtLocked"/>
        <w:placeholder>
          <w:docPart w:val="9DFCB8CF7FF54302A878516280B30793"/>
        </w:placeholder>
      </w:sdtPr>
      <w:sdtEndPr>
        <w:rPr>
          <w:rStyle w:val="DefaultParagraphFont"/>
          <w:rFonts w:ascii="Calibri" w:hAnsi="Calibri"/>
          <w:b w:val="0"/>
        </w:rPr>
      </w:sdtEndPr>
      <w:sdtContent>
        <w:r w:rsidR="00546350" w:rsidRPr="00CC3749">
          <w:rPr>
            <w:rStyle w:val="PageNumber"/>
          </w:rPr>
          <w:fldChar w:fldCharType="begin"/>
        </w:r>
        <w:r w:rsidR="00546350" w:rsidRPr="00CC3749">
          <w:rPr>
            <w:rStyle w:val="PageNumber"/>
          </w:rPr>
          <w:instrText xml:space="preserve"> PAGE   \* MERGEFORMAT </w:instrText>
        </w:r>
        <w:r w:rsidR="00546350" w:rsidRPr="00CC3749">
          <w:rPr>
            <w:rStyle w:val="PageNumber"/>
          </w:rPr>
          <w:fldChar w:fldCharType="separate"/>
        </w:r>
        <w:r w:rsidR="00D668AD">
          <w:rPr>
            <w:rStyle w:val="PageNumber"/>
            <w:noProof/>
          </w:rPr>
          <w:t>3</w:t>
        </w:r>
        <w:r w:rsidR="00546350"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8897" w14:textId="77777777" w:rsidR="009620D0" w:rsidRDefault="00962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BC2"/>
    <w:multiLevelType w:val="hybridMultilevel"/>
    <w:tmpl w:val="546E6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8133C"/>
    <w:multiLevelType w:val="hybridMultilevel"/>
    <w:tmpl w:val="455EA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D5EB8"/>
    <w:multiLevelType w:val="hybridMultilevel"/>
    <w:tmpl w:val="546E62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530BD6"/>
    <w:multiLevelType w:val="hybridMultilevel"/>
    <w:tmpl w:val="2D569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96DBA"/>
    <w:multiLevelType w:val="hybridMultilevel"/>
    <w:tmpl w:val="2D569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9A3FE8"/>
    <w:multiLevelType w:val="hybridMultilevel"/>
    <w:tmpl w:val="EB8A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B2976"/>
    <w:multiLevelType w:val="hybridMultilevel"/>
    <w:tmpl w:val="B13C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F68AF"/>
    <w:multiLevelType w:val="hybridMultilevel"/>
    <w:tmpl w:val="2D569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14" w15:restartNumberingAfterBreak="0">
    <w:nsid w:val="51E04536"/>
    <w:multiLevelType w:val="hybridMultilevel"/>
    <w:tmpl w:val="49A238BC"/>
    <w:lvl w:ilvl="0" w:tplc="9C10BA38">
      <w:start w:val="1"/>
      <w:numFmt w:val="bullet"/>
      <w:pStyle w:val="BulletedList"/>
      <w:lvlText w:val=""/>
      <w:lvlJc w:val="left"/>
      <w:pPr>
        <w:ind w:left="680" w:hanging="340"/>
      </w:pPr>
      <w:rPr>
        <w:rFonts w:ascii="Symbol" w:hAnsi="Symbol" w:hint="default"/>
        <w:color w:val="FBBE0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5F1E4AC9"/>
    <w:multiLevelType w:val="hybridMultilevel"/>
    <w:tmpl w:val="7982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540B3"/>
    <w:multiLevelType w:val="hybridMultilevel"/>
    <w:tmpl w:val="1870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F0CF1"/>
    <w:multiLevelType w:val="hybridMultilevel"/>
    <w:tmpl w:val="2D569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9E602B"/>
    <w:multiLevelType w:val="hybridMultilevel"/>
    <w:tmpl w:val="3AF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125335">
    <w:abstractNumId w:val="7"/>
  </w:num>
  <w:num w:numId="2" w16cid:durableId="114451173">
    <w:abstractNumId w:val="8"/>
  </w:num>
  <w:num w:numId="3" w16cid:durableId="548999137">
    <w:abstractNumId w:val="5"/>
  </w:num>
  <w:num w:numId="4" w16cid:durableId="1745714938">
    <w:abstractNumId w:val="11"/>
  </w:num>
  <w:num w:numId="5" w16cid:durableId="686294985">
    <w:abstractNumId w:val="4"/>
  </w:num>
  <w:num w:numId="6" w16cid:durableId="359480497">
    <w:abstractNumId w:val="13"/>
  </w:num>
  <w:num w:numId="7" w16cid:durableId="1842236582">
    <w:abstractNumId w:val="14"/>
  </w:num>
  <w:num w:numId="8" w16cid:durableId="1308632244">
    <w:abstractNumId w:val="10"/>
  </w:num>
  <w:num w:numId="9" w16cid:durableId="401175350">
    <w:abstractNumId w:val="0"/>
  </w:num>
  <w:num w:numId="10" w16cid:durableId="1083915002">
    <w:abstractNumId w:val="16"/>
  </w:num>
  <w:num w:numId="11" w16cid:durableId="2034990613">
    <w:abstractNumId w:val="1"/>
  </w:num>
  <w:num w:numId="12" w16cid:durableId="287123135">
    <w:abstractNumId w:val="15"/>
  </w:num>
  <w:num w:numId="13" w16cid:durableId="1873418099">
    <w:abstractNumId w:val="12"/>
  </w:num>
  <w:num w:numId="14" w16cid:durableId="1478842394">
    <w:abstractNumId w:val="17"/>
  </w:num>
  <w:num w:numId="15" w16cid:durableId="768548232">
    <w:abstractNumId w:val="3"/>
  </w:num>
  <w:num w:numId="16" w16cid:durableId="1455101799">
    <w:abstractNumId w:val="18"/>
  </w:num>
  <w:num w:numId="17" w16cid:durableId="936595815">
    <w:abstractNumId w:val="9"/>
  </w:num>
  <w:num w:numId="18" w16cid:durableId="1227761948">
    <w:abstractNumId w:val="6"/>
  </w:num>
  <w:num w:numId="19" w16cid:durableId="8014627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1790830">
    <w:abstractNumId w:val="14"/>
  </w:num>
  <w:num w:numId="21" w16cid:durableId="327289249">
    <w:abstractNumId w:val="10"/>
  </w:num>
  <w:num w:numId="22" w16cid:durableId="1013338558">
    <w:abstractNumId w:val="18"/>
  </w:num>
  <w:num w:numId="23" w16cid:durableId="1564750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2010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87166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190175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hyphenationZone w:val="425"/>
  <w:evenAndOddHeaders/>
  <w:characterSpacingControl w:val="doNotCompress"/>
  <w:hdrShapeDefaults>
    <o:shapedefaults v:ext="edit" spidmax="2051"/>
    <o:shapelayout v:ext="edit">
      <o:idmap v:ext="edit" data="2"/>
    </o:shapelayout>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2NDI3NDI2N7Q0NDFQ0lEKTi0uzszPAykwqQUADW9eCiwAAAA="/>
    <w:docVar w:name="OECDDocumentId" w:val="38A761134A18AA4D9EBEDFD8A29E97BEC1A57A35E89C38AC0F17F48B3F72DA8C"/>
    <w:docVar w:name="OECDTemplateLocation" w:val="W:\Office2016\Workgroup Templates"/>
    <w:docVar w:name="OECDTemplateName" w:val="ONE Author ODPub.dotx"/>
    <w:docVar w:name="OECDTemplateVersion" w:val="3.21"/>
    <w:docVar w:name="OECDTemplateVersionOriginal" w:val="3.21"/>
  </w:docVars>
  <w:rsids>
    <w:rsidRoot w:val="00A624AA"/>
    <w:rsid w:val="000037D9"/>
    <w:rsid w:val="00004DAB"/>
    <w:rsid w:val="000064D6"/>
    <w:rsid w:val="00017230"/>
    <w:rsid w:val="00024178"/>
    <w:rsid w:val="00027D14"/>
    <w:rsid w:val="00030E8C"/>
    <w:rsid w:val="000338B2"/>
    <w:rsid w:val="00033E50"/>
    <w:rsid w:val="0004402D"/>
    <w:rsid w:val="00044517"/>
    <w:rsid w:val="000454E8"/>
    <w:rsid w:val="0005102C"/>
    <w:rsid w:val="00052575"/>
    <w:rsid w:val="00052588"/>
    <w:rsid w:val="000542B8"/>
    <w:rsid w:val="00055124"/>
    <w:rsid w:val="00055536"/>
    <w:rsid w:val="00064C7A"/>
    <w:rsid w:val="0007759B"/>
    <w:rsid w:val="00080323"/>
    <w:rsid w:val="00085197"/>
    <w:rsid w:val="00093155"/>
    <w:rsid w:val="000A1950"/>
    <w:rsid w:val="000A5133"/>
    <w:rsid w:val="000A655C"/>
    <w:rsid w:val="000A69AD"/>
    <w:rsid w:val="000B03E2"/>
    <w:rsid w:val="000B74AE"/>
    <w:rsid w:val="000B7665"/>
    <w:rsid w:val="000B7B86"/>
    <w:rsid w:val="000C0FE0"/>
    <w:rsid w:val="000C1DF4"/>
    <w:rsid w:val="000D34F9"/>
    <w:rsid w:val="000D4550"/>
    <w:rsid w:val="000E2815"/>
    <w:rsid w:val="000E5F57"/>
    <w:rsid w:val="000F040F"/>
    <w:rsid w:val="000F68AF"/>
    <w:rsid w:val="00101323"/>
    <w:rsid w:val="0010237B"/>
    <w:rsid w:val="00111592"/>
    <w:rsid w:val="00111A19"/>
    <w:rsid w:val="0011701E"/>
    <w:rsid w:val="00121C3B"/>
    <w:rsid w:val="00130B1E"/>
    <w:rsid w:val="001313D9"/>
    <w:rsid w:val="00132E78"/>
    <w:rsid w:val="00136068"/>
    <w:rsid w:val="00146063"/>
    <w:rsid w:val="0015065F"/>
    <w:rsid w:val="00151AE5"/>
    <w:rsid w:val="001535B9"/>
    <w:rsid w:val="00154BE6"/>
    <w:rsid w:val="00157A58"/>
    <w:rsid w:val="00160B10"/>
    <w:rsid w:val="00160D78"/>
    <w:rsid w:val="00167D34"/>
    <w:rsid w:val="00170C55"/>
    <w:rsid w:val="00173418"/>
    <w:rsid w:val="00183469"/>
    <w:rsid w:val="00186AA3"/>
    <w:rsid w:val="00192BE9"/>
    <w:rsid w:val="001931F5"/>
    <w:rsid w:val="001933C5"/>
    <w:rsid w:val="00196642"/>
    <w:rsid w:val="001B2144"/>
    <w:rsid w:val="001B2FAD"/>
    <w:rsid w:val="001B4E01"/>
    <w:rsid w:val="001C0B13"/>
    <w:rsid w:val="001C1F73"/>
    <w:rsid w:val="001C4E4F"/>
    <w:rsid w:val="001C617B"/>
    <w:rsid w:val="001D3952"/>
    <w:rsid w:val="001E1F22"/>
    <w:rsid w:val="001F11B3"/>
    <w:rsid w:val="001F18A8"/>
    <w:rsid w:val="001F63FD"/>
    <w:rsid w:val="001F6920"/>
    <w:rsid w:val="001F76B3"/>
    <w:rsid w:val="00201266"/>
    <w:rsid w:val="002022FF"/>
    <w:rsid w:val="00202409"/>
    <w:rsid w:val="00203113"/>
    <w:rsid w:val="00203CC1"/>
    <w:rsid w:val="00210A5D"/>
    <w:rsid w:val="00224AC3"/>
    <w:rsid w:val="0022556E"/>
    <w:rsid w:val="00237A1B"/>
    <w:rsid w:val="002437D6"/>
    <w:rsid w:val="00252A1B"/>
    <w:rsid w:val="0025481A"/>
    <w:rsid w:val="002565E1"/>
    <w:rsid w:val="00263627"/>
    <w:rsid w:val="00275477"/>
    <w:rsid w:val="002818F4"/>
    <w:rsid w:val="00287ED5"/>
    <w:rsid w:val="00296CE1"/>
    <w:rsid w:val="002A2091"/>
    <w:rsid w:val="002A226D"/>
    <w:rsid w:val="002A35E7"/>
    <w:rsid w:val="002A6B56"/>
    <w:rsid w:val="002B353F"/>
    <w:rsid w:val="002C1DD6"/>
    <w:rsid w:val="002D6B66"/>
    <w:rsid w:val="002E0230"/>
    <w:rsid w:val="002E3D99"/>
    <w:rsid w:val="002F3A06"/>
    <w:rsid w:val="002F42B3"/>
    <w:rsid w:val="002F605B"/>
    <w:rsid w:val="003017BB"/>
    <w:rsid w:val="00303173"/>
    <w:rsid w:val="003052B8"/>
    <w:rsid w:val="00305C43"/>
    <w:rsid w:val="00310601"/>
    <w:rsid w:val="00323108"/>
    <w:rsid w:val="00324483"/>
    <w:rsid w:val="00326CAE"/>
    <w:rsid w:val="003276FA"/>
    <w:rsid w:val="00332B98"/>
    <w:rsid w:val="00333261"/>
    <w:rsid w:val="00337396"/>
    <w:rsid w:val="00347AA2"/>
    <w:rsid w:val="00350662"/>
    <w:rsid w:val="00350963"/>
    <w:rsid w:val="00350CCC"/>
    <w:rsid w:val="0035293B"/>
    <w:rsid w:val="003570CA"/>
    <w:rsid w:val="003578FC"/>
    <w:rsid w:val="00366BED"/>
    <w:rsid w:val="00372918"/>
    <w:rsid w:val="00373A28"/>
    <w:rsid w:val="00375A7C"/>
    <w:rsid w:val="00376570"/>
    <w:rsid w:val="00381A7D"/>
    <w:rsid w:val="00381AB2"/>
    <w:rsid w:val="00384F59"/>
    <w:rsid w:val="00386F03"/>
    <w:rsid w:val="003957E7"/>
    <w:rsid w:val="003A3A69"/>
    <w:rsid w:val="003A72FB"/>
    <w:rsid w:val="003B0FCE"/>
    <w:rsid w:val="003B2B18"/>
    <w:rsid w:val="003B2EF0"/>
    <w:rsid w:val="003B312C"/>
    <w:rsid w:val="003B42F8"/>
    <w:rsid w:val="003C1534"/>
    <w:rsid w:val="003C4738"/>
    <w:rsid w:val="003C6E42"/>
    <w:rsid w:val="003D0071"/>
    <w:rsid w:val="003D0145"/>
    <w:rsid w:val="003D0D81"/>
    <w:rsid w:val="003D283F"/>
    <w:rsid w:val="003E0362"/>
    <w:rsid w:val="003E2E5C"/>
    <w:rsid w:val="003E5BE5"/>
    <w:rsid w:val="003E6393"/>
    <w:rsid w:val="003E7235"/>
    <w:rsid w:val="003F2E15"/>
    <w:rsid w:val="003F3341"/>
    <w:rsid w:val="003F3E9F"/>
    <w:rsid w:val="003F7029"/>
    <w:rsid w:val="004036CB"/>
    <w:rsid w:val="00403A1F"/>
    <w:rsid w:val="00404A52"/>
    <w:rsid w:val="00406EE5"/>
    <w:rsid w:val="00407712"/>
    <w:rsid w:val="004120ED"/>
    <w:rsid w:val="00414A4A"/>
    <w:rsid w:val="004230BA"/>
    <w:rsid w:val="004234CE"/>
    <w:rsid w:val="004243B4"/>
    <w:rsid w:val="004259A6"/>
    <w:rsid w:val="004348F1"/>
    <w:rsid w:val="00440FA5"/>
    <w:rsid w:val="00444C08"/>
    <w:rsid w:val="004529B7"/>
    <w:rsid w:val="00452DA0"/>
    <w:rsid w:val="00456E03"/>
    <w:rsid w:val="00457FA7"/>
    <w:rsid w:val="00461C3F"/>
    <w:rsid w:val="0046201C"/>
    <w:rsid w:val="004622CF"/>
    <w:rsid w:val="00462721"/>
    <w:rsid w:val="00464C2C"/>
    <w:rsid w:val="00464ED3"/>
    <w:rsid w:val="004661B2"/>
    <w:rsid w:val="00495404"/>
    <w:rsid w:val="004A00A8"/>
    <w:rsid w:val="004A117A"/>
    <w:rsid w:val="004A1A3F"/>
    <w:rsid w:val="004A1A7B"/>
    <w:rsid w:val="004A6F9B"/>
    <w:rsid w:val="004B163D"/>
    <w:rsid w:val="004B21CA"/>
    <w:rsid w:val="004B3675"/>
    <w:rsid w:val="004B7B10"/>
    <w:rsid w:val="004C102F"/>
    <w:rsid w:val="004E100F"/>
    <w:rsid w:val="004E4993"/>
    <w:rsid w:val="004E6D59"/>
    <w:rsid w:val="004F1D9C"/>
    <w:rsid w:val="004F644E"/>
    <w:rsid w:val="004F6BF2"/>
    <w:rsid w:val="004F6CB7"/>
    <w:rsid w:val="00500D89"/>
    <w:rsid w:val="005011D9"/>
    <w:rsid w:val="00502163"/>
    <w:rsid w:val="00502342"/>
    <w:rsid w:val="005059C6"/>
    <w:rsid w:val="00510E93"/>
    <w:rsid w:val="00511263"/>
    <w:rsid w:val="00521A0E"/>
    <w:rsid w:val="00523806"/>
    <w:rsid w:val="00524708"/>
    <w:rsid w:val="00524825"/>
    <w:rsid w:val="0052749E"/>
    <w:rsid w:val="00532FB1"/>
    <w:rsid w:val="00535F2B"/>
    <w:rsid w:val="005360A8"/>
    <w:rsid w:val="005361EC"/>
    <w:rsid w:val="0054301D"/>
    <w:rsid w:val="00543135"/>
    <w:rsid w:val="00546350"/>
    <w:rsid w:val="005527A6"/>
    <w:rsid w:val="00560702"/>
    <w:rsid w:val="00560FDC"/>
    <w:rsid w:val="0056127F"/>
    <w:rsid w:val="0056606B"/>
    <w:rsid w:val="00567146"/>
    <w:rsid w:val="00571192"/>
    <w:rsid w:val="00575855"/>
    <w:rsid w:val="00576984"/>
    <w:rsid w:val="00582D40"/>
    <w:rsid w:val="005843DF"/>
    <w:rsid w:val="005913D2"/>
    <w:rsid w:val="005933F3"/>
    <w:rsid w:val="00593D13"/>
    <w:rsid w:val="005A0A55"/>
    <w:rsid w:val="005A41B4"/>
    <w:rsid w:val="005A4A42"/>
    <w:rsid w:val="005A6B81"/>
    <w:rsid w:val="005B6409"/>
    <w:rsid w:val="005B734D"/>
    <w:rsid w:val="005B7CA2"/>
    <w:rsid w:val="005D25FC"/>
    <w:rsid w:val="005D450E"/>
    <w:rsid w:val="005D5F8F"/>
    <w:rsid w:val="005D7D42"/>
    <w:rsid w:val="005E0C0B"/>
    <w:rsid w:val="005E3782"/>
    <w:rsid w:val="005F002D"/>
    <w:rsid w:val="00603681"/>
    <w:rsid w:val="00605F33"/>
    <w:rsid w:val="0061216A"/>
    <w:rsid w:val="006128C8"/>
    <w:rsid w:val="006218BD"/>
    <w:rsid w:val="00622E0C"/>
    <w:rsid w:val="00625626"/>
    <w:rsid w:val="006304BF"/>
    <w:rsid w:val="00635AEE"/>
    <w:rsid w:val="00640529"/>
    <w:rsid w:val="00644510"/>
    <w:rsid w:val="00644FCE"/>
    <w:rsid w:val="00662021"/>
    <w:rsid w:val="00680162"/>
    <w:rsid w:val="00682B0E"/>
    <w:rsid w:val="0068361F"/>
    <w:rsid w:val="006A1139"/>
    <w:rsid w:val="006A1C9A"/>
    <w:rsid w:val="006B38E2"/>
    <w:rsid w:val="006B4BAA"/>
    <w:rsid w:val="006B7345"/>
    <w:rsid w:val="006B7A61"/>
    <w:rsid w:val="006C35CC"/>
    <w:rsid w:val="006C7B61"/>
    <w:rsid w:val="006D1C15"/>
    <w:rsid w:val="006D2B23"/>
    <w:rsid w:val="006D3D20"/>
    <w:rsid w:val="006E50BA"/>
    <w:rsid w:val="006E5AA5"/>
    <w:rsid w:val="006F0073"/>
    <w:rsid w:val="0070033F"/>
    <w:rsid w:val="00710E8C"/>
    <w:rsid w:val="00711F1B"/>
    <w:rsid w:val="00712B15"/>
    <w:rsid w:val="007135D0"/>
    <w:rsid w:val="00722339"/>
    <w:rsid w:val="00724820"/>
    <w:rsid w:val="0072513F"/>
    <w:rsid w:val="007263FB"/>
    <w:rsid w:val="007306FA"/>
    <w:rsid w:val="007323ED"/>
    <w:rsid w:val="00733ED1"/>
    <w:rsid w:val="00734135"/>
    <w:rsid w:val="00735AC6"/>
    <w:rsid w:val="00735C39"/>
    <w:rsid w:val="00743058"/>
    <w:rsid w:val="00743381"/>
    <w:rsid w:val="00753095"/>
    <w:rsid w:val="00753EEE"/>
    <w:rsid w:val="00754C15"/>
    <w:rsid w:val="00757D43"/>
    <w:rsid w:val="007622EA"/>
    <w:rsid w:val="00762B89"/>
    <w:rsid w:val="007712AC"/>
    <w:rsid w:val="00771361"/>
    <w:rsid w:val="007728EB"/>
    <w:rsid w:val="007823FE"/>
    <w:rsid w:val="007836B4"/>
    <w:rsid w:val="00785A1E"/>
    <w:rsid w:val="00796525"/>
    <w:rsid w:val="007A76BA"/>
    <w:rsid w:val="007B1A88"/>
    <w:rsid w:val="007B31F6"/>
    <w:rsid w:val="007B32B0"/>
    <w:rsid w:val="007B64FE"/>
    <w:rsid w:val="007C3714"/>
    <w:rsid w:val="007C5CAD"/>
    <w:rsid w:val="007C6866"/>
    <w:rsid w:val="007D09AE"/>
    <w:rsid w:val="007D164F"/>
    <w:rsid w:val="007D21CF"/>
    <w:rsid w:val="007D7784"/>
    <w:rsid w:val="007F41F9"/>
    <w:rsid w:val="007F5B00"/>
    <w:rsid w:val="00800BBF"/>
    <w:rsid w:val="00803F69"/>
    <w:rsid w:val="00804ACC"/>
    <w:rsid w:val="008127CA"/>
    <w:rsid w:val="008129C4"/>
    <w:rsid w:val="00814FD3"/>
    <w:rsid w:val="00816695"/>
    <w:rsid w:val="00820362"/>
    <w:rsid w:val="00821370"/>
    <w:rsid w:val="008230ED"/>
    <w:rsid w:val="008232BC"/>
    <w:rsid w:val="00825BF9"/>
    <w:rsid w:val="00827FB5"/>
    <w:rsid w:val="00833FF5"/>
    <w:rsid w:val="00835535"/>
    <w:rsid w:val="00835614"/>
    <w:rsid w:val="008460B0"/>
    <w:rsid w:val="008466F0"/>
    <w:rsid w:val="00846824"/>
    <w:rsid w:val="008542C2"/>
    <w:rsid w:val="008566CB"/>
    <w:rsid w:val="00857920"/>
    <w:rsid w:val="0086141D"/>
    <w:rsid w:val="0086742E"/>
    <w:rsid w:val="008728E0"/>
    <w:rsid w:val="008757C6"/>
    <w:rsid w:val="00880E82"/>
    <w:rsid w:val="00882314"/>
    <w:rsid w:val="00886E1A"/>
    <w:rsid w:val="00894012"/>
    <w:rsid w:val="008943A1"/>
    <w:rsid w:val="00895D73"/>
    <w:rsid w:val="008A48C9"/>
    <w:rsid w:val="008B5E8B"/>
    <w:rsid w:val="008B5F29"/>
    <w:rsid w:val="008C38B5"/>
    <w:rsid w:val="008C3DB7"/>
    <w:rsid w:val="008C5363"/>
    <w:rsid w:val="008C5973"/>
    <w:rsid w:val="008C7702"/>
    <w:rsid w:val="008E2C7C"/>
    <w:rsid w:val="008E2F6C"/>
    <w:rsid w:val="008F0F36"/>
    <w:rsid w:val="008F0F84"/>
    <w:rsid w:val="008F1437"/>
    <w:rsid w:val="008F632C"/>
    <w:rsid w:val="008F66D2"/>
    <w:rsid w:val="008F6F27"/>
    <w:rsid w:val="008F7A96"/>
    <w:rsid w:val="008F7B1F"/>
    <w:rsid w:val="009023B9"/>
    <w:rsid w:val="00904F11"/>
    <w:rsid w:val="00907E59"/>
    <w:rsid w:val="009106FA"/>
    <w:rsid w:val="00916BDE"/>
    <w:rsid w:val="0092327D"/>
    <w:rsid w:val="009305C4"/>
    <w:rsid w:val="009314EA"/>
    <w:rsid w:val="009321E4"/>
    <w:rsid w:val="0093281A"/>
    <w:rsid w:val="00943271"/>
    <w:rsid w:val="0094705D"/>
    <w:rsid w:val="00957D50"/>
    <w:rsid w:val="00961C60"/>
    <w:rsid w:val="009620D0"/>
    <w:rsid w:val="0096394A"/>
    <w:rsid w:val="0096519D"/>
    <w:rsid w:val="00966A58"/>
    <w:rsid w:val="0096728F"/>
    <w:rsid w:val="0097116C"/>
    <w:rsid w:val="009811DE"/>
    <w:rsid w:val="00982C10"/>
    <w:rsid w:val="0098377F"/>
    <w:rsid w:val="009877F0"/>
    <w:rsid w:val="00991A9A"/>
    <w:rsid w:val="0099203B"/>
    <w:rsid w:val="00992AB5"/>
    <w:rsid w:val="009A22AE"/>
    <w:rsid w:val="009A3363"/>
    <w:rsid w:val="009A4284"/>
    <w:rsid w:val="009A457B"/>
    <w:rsid w:val="009B36EC"/>
    <w:rsid w:val="009B3725"/>
    <w:rsid w:val="009B4679"/>
    <w:rsid w:val="009C532B"/>
    <w:rsid w:val="009C697D"/>
    <w:rsid w:val="009D0A30"/>
    <w:rsid w:val="009D0EC4"/>
    <w:rsid w:val="009D30C1"/>
    <w:rsid w:val="009D31DE"/>
    <w:rsid w:val="009D6989"/>
    <w:rsid w:val="009E05F9"/>
    <w:rsid w:val="009E1A99"/>
    <w:rsid w:val="009E3337"/>
    <w:rsid w:val="009E7C04"/>
    <w:rsid w:val="009F0B7B"/>
    <w:rsid w:val="009F7287"/>
    <w:rsid w:val="00A01981"/>
    <w:rsid w:val="00A07625"/>
    <w:rsid w:val="00A104FC"/>
    <w:rsid w:val="00A1253E"/>
    <w:rsid w:val="00A12B7B"/>
    <w:rsid w:val="00A14DC4"/>
    <w:rsid w:val="00A1735A"/>
    <w:rsid w:val="00A20967"/>
    <w:rsid w:val="00A21E27"/>
    <w:rsid w:val="00A257CF"/>
    <w:rsid w:val="00A33D14"/>
    <w:rsid w:val="00A348C1"/>
    <w:rsid w:val="00A37D0A"/>
    <w:rsid w:val="00A40263"/>
    <w:rsid w:val="00A42716"/>
    <w:rsid w:val="00A506C1"/>
    <w:rsid w:val="00A5429F"/>
    <w:rsid w:val="00A61DC4"/>
    <w:rsid w:val="00A624AA"/>
    <w:rsid w:val="00A66003"/>
    <w:rsid w:val="00A73BFF"/>
    <w:rsid w:val="00A74AFD"/>
    <w:rsid w:val="00A752EA"/>
    <w:rsid w:val="00A76883"/>
    <w:rsid w:val="00A8126B"/>
    <w:rsid w:val="00A81F07"/>
    <w:rsid w:val="00A92F3D"/>
    <w:rsid w:val="00A95B06"/>
    <w:rsid w:val="00A961E9"/>
    <w:rsid w:val="00AA591D"/>
    <w:rsid w:val="00AA7673"/>
    <w:rsid w:val="00AB34FF"/>
    <w:rsid w:val="00AB5A6F"/>
    <w:rsid w:val="00AC4AE2"/>
    <w:rsid w:val="00AC5E9B"/>
    <w:rsid w:val="00AC7B0C"/>
    <w:rsid w:val="00AD08D5"/>
    <w:rsid w:val="00AD15C4"/>
    <w:rsid w:val="00AD196B"/>
    <w:rsid w:val="00AD32A7"/>
    <w:rsid w:val="00AD373D"/>
    <w:rsid w:val="00AE48DF"/>
    <w:rsid w:val="00AE5FED"/>
    <w:rsid w:val="00AF58B1"/>
    <w:rsid w:val="00B0250B"/>
    <w:rsid w:val="00B06D82"/>
    <w:rsid w:val="00B11E2C"/>
    <w:rsid w:val="00B12F75"/>
    <w:rsid w:val="00B16E93"/>
    <w:rsid w:val="00B22089"/>
    <w:rsid w:val="00B34036"/>
    <w:rsid w:val="00B363EB"/>
    <w:rsid w:val="00B43AA6"/>
    <w:rsid w:val="00B46C8D"/>
    <w:rsid w:val="00B50688"/>
    <w:rsid w:val="00B50F3B"/>
    <w:rsid w:val="00B64026"/>
    <w:rsid w:val="00B66B2E"/>
    <w:rsid w:val="00B67859"/>
    <w:rsid w:val="00B720F6"/>
    <w:rsid w:val="00B7351B"/>
    <w:rsid w:val="00BA01C3"/>
    <w:rsid w:val="00BA1ADD"/>
    <w:rsid w:val="00BA28FD"/>
    <w:rsid w:val="00BB28E3"/>
    <w:rsid w:val="00BB68FF"/>
    <w:rsid w:val="00BC4EBA"/>
    <w:rsid w:val="00BD4F7D"/>
    <w:rsid w:val="00BD584D"/>
    <w:rsid w:val="00BE268B"/>
    <w:rsid w:val="00BE5EA2"/>
    <w:rsid w:val="00BF1697"/>
    <w:rsid w:val="00BF53D8"/>
    <w:rsid w:val="00BF773A"/>
    <w:rsid w:val="00C016CA"/>
    <w:rsid w:val="00C0190E"/>
    <w:rsid w:val="00C03067"/>
    <w:rsid w:val="00C23411"/>
    <w:rsid w:val="00C24704"/>
    <w:rsid w:val="00C26DD0"/>
    <w:rsid w:val="00C27D2B"/>
    <w:rsid w:val="00C3172F"/>
    <w:rsid w:val="00C3513F"/>
    <w:rsid w:val="00C3608B"/>
    <w:rsid w:val="00C40110"/>
    <w:rsid w:val="00C43213"/>
    <w:rsid w:val="00C45E14"/>
    <w:rsid w:val="00C45E65"/>
    <w:rsid w:val="00C5382F"/>
    <w:rsid w:val="00C549BA"/>
    <w:rsid w:val="00C57C16"/>
    <w:rsid w:val="00C604C8"/>
    <w:rsid w:val="00C6085C"/>
    <w:rsid w:val="00C611FD"/>
    <w:rsid w:val="00C6171E"/>
    <w:rsid w:val="00C64B08"/>
    <w:rsid w:val="00C710A7"/>
    <w:rsid w:val="00C71392"/>
    <w:rsid w:val="00C732F4"/>
    <w:rsid w:val="00C77599"/>
    <w:rsid w:val="00C83CC5"/>
    <w:rsid w:val="00C84AB5"/>
    <w:rsid w:val="00C9339D"/>
    <w:rsid w:val="00CA10B3"/>
    <w:rsid w:val="00CA1A65"/>
    <w:rsid w:val="00CA2765"/>
    <w:rsid w:val="00CA27CC"/>
    <w:rsid w:val="00CA4504"/>
    <w:rsid w:val="00CB4B68"/>
    <w:rsid w:val="00CB53B1"/>
    <w:rsid w:val="00CB6B34"/>
    <w:rsid w:val="00CC1A99"/>
    <w:rsid w:val="00CC3749"/>
    <w:rsid w:val="00CC41F7"/>
    <w:rsid w:val="00CD44CF"/>
    <w:rsid w:val="00CD5F05"/>
    <w:rsid w:val="00CD6A6F"/>
    <w:rsid w:val="00CE2207"/>
    <w:rsid w:val="00CE347A"/>
    <w:rsid w:val="00CE4798"/>
    <w:rsid w:val="00CE6E7E"/>
    <w:rsid w:val="00CF4424"/>
    <w:rsid w:val="00CF6762"/>
    <w:rsid w:val="00CF71AC"/>
    <w:rsid w:val="00D02666"/>
    <w:rsid w:val="00D03CC5"/>
    <w:rsid w:val="00D047D4"/>
    <w:rsid w:val="00D048EC"/>
    <w:rsid w:val="00D05A24"/>
    <w:rsid w:val="00D07417"/>
    <w:rsid w:val="00D15234"/>
    <w:rsid w:val="00D20610"/>
    <w:rsid w:val="00D20C3E"/>
    <w:rsid w:val="00D216F4"/>
    <w:rsid w:val="00D21923"/>
    <w:rsid w:val="00D21B35"/>
    <w:rsid w:val="00D27A8B"/>
    <w:rsid w:val="00D31D78"/>
    <w:rsid w:val="00D33BA3"/>
    <w:rsid w:val="00D34E37"/>
    <w:rsid w:val="00D43B52"/>
    <w:rsid w:val="00D45551"/>
    <w:rsid w:val="00D52504"/>
    <w:rsid w:val="00D5651D"/>
    <w:rsid w:val="00D60EDC"/>
    <w:rsid w:val="00D668AD"/>
    <w:rsid w:val="00D73C3A"/>
    <w:rsid w:val="00D7585D"/>
    <w:rsid w:val="00D81E01"/>
    <w:rsid w:val="00D854FA"/>
    <w:rsid w:val="00D90C3E"/>
    <w:rsid w:val="00D919C2"/>
    <w:rsid w:val="00D942EC"/>
    <w:rsid w:val="00D95933"/>
    <w:rsid w:val="00D96407"/>
    <w:rsid w:val="00D972AE"/>
    <w:rsid w:val="00D97473"/>
    <w:rsid w:val="00DA12AF"/>
    <w:rsid w:val="00DA70B9"/>
    <w:rsid w:val="00DA79F8"/>
    <w:rsid w:val="00DB5945"/>
    <w:rsid w:val="00DB5EA7"/>
    <w:rsid w:val="00DB7564"/>
    <w:rsid w:val="00DC0322"/>
    <w:rsid w:val="00DC239C"/>
    <w:rsid w:val="00DC314E"/>
    <w:rsid w:val="00DC4A8C"/>
    <w:rsid w:val="00DC7E9E"/>
    <w:rsid w:val="00DD518A"/>
    <w:rsid w:val="00DD7035"/>
    <w:rsid w:val="00DE3D1B"/>
    <w:rsid w:val="00DF1A57"/>
    <w:rsid w:val="00DF50B2"/>
    <w:rsid w:val="00E00E25"/>
    <w:rsid w:val="00E00EE6"/>
    <w:rsid w:val="00E02F2E"/>
    <w:rsid w:val="00E03B12"/>
    <w:rsid w:val="00E1286D"/>
    <w:rsid w:val="00E14045"/>
    <w:rsid w:val="00E14850"/>
    <w:rsid w:val="00E2169B"/>
    <w:rsid w:val="00E26B46"/>
    <w:rsid w:val="00E30F6B"/>
    <w:rsid w:val="00E32760"/>
    <w:rsid w:val="00E35131"/>
    <w:rsid w:val="00E4492C"/>
    <w:rsid w:val="00E53877"/>
    <w:rsid w:val="00E603B5"/>
    <w:rsid w:val="00E609C9"/>
    <w:rsid w:val="00E62D2A"/>
    <w:rsid w:val="00E630F4"/>
    <w:rsid w:val="00E6592E"/>
    <w:rsid w:val="00E67FB6"/>
    <w:rsid w:val="00E71E47"/>
    <w:rsid w:val="00E7474A"/>
    <w:rsid w:val="00E82D9D"/>
    <w:rsid w:val="00E83500"/>
    <w:rsid w:val="00E84C0A"/>
    <w:rsid w:val="00E852E3"/>
    <w:rsid w:val="00E855C5"/>
    <w:rsid w:val="00E8719C"/>
    <w:rsid w:val="00E90680"/>
    <w:rsid w:val="00E926A1"/>
    <w:rsid w:val="00E938DE"/>
    <w:rsid w:val="00E951AC"/>
    <w:rsid w:val="00EA6A82"/>
    <w:rsid w:val="00EB24D5"/>
    <w:rsid w:val="00EB2DD7"/>
    <w:rsid w:val="00EB6949"/>
    <w:rsid w:val="00EC45EF"/>
    <w:rsid w:val="00EC61F0"/>
    <w:rsid w:val="00ED1FCF"/>
    <w:rsid w:val="00ED300D"/>
    <w:rsid w:val="00ED7AD3"/>
    <w:rsid w:val="00EE2E27"/>
    <w:rsid w:val="00EE5B62"/>
    <w:rsid w:val="00EE64E3"/>
    <w:rsid w:val="00EF332B"/>
    <w:rsid w:val="00EF6B7C"/>
    <w:rsid w:val="00F066DD"/>
    <w:rsid w:val="00F15B0A"/>
    <w:rsid w:val="00F16C6F"/>
    <w:rsid w:val="00F2231D"/>
    <w:rsid w:val="00F24F1E"/>
    <w:rsid w:val="00F325BC"/>
    <w:rsid w:val="00F33C07"/>
    <w:rsid w:val="00F34274"/>
    <w:rsid w:val="00F40E07"/>
    <w:rsid w:val="00F4273D"/>
    <w:rsid w:val="00F443C5"/>
    <w:rsid w:val="00F44D41"/>
    <w:rsid w:val="00F46905"/>
    <w:rsid w:val="00F47000"/>
    <w:rsid w:val="00F47BCF"/>
    <w:rsid w:val="00F47D46"/>
    <w:rsid w:val="00F509A8"/>
    <w:rsid w:val="00F6022E"/>
    <w:rsid w:val="00F66528"/>
    <w:rsid w:val="00F71E0B"/>
    <w:rsid w:val="00F733B8"/>
    <w:rsid w:val="00F7680F"/>
    <w:rsid w:val="00F76FA7"/>
    <w:rsid w:val="00F779E3"/>
    <w:rsid w:val="00F82B3D"/>
    <w:rsid w:val="00F84F5A"/>
    <w:rsid w:val="00F85065"/>
    <w:rsid w:val="00F86193"/>
    <w:rsid w:val="00F9011F"/>
    <w:rsid w:val="00F90963"/>
    <w:rsid w:val="00F90C20"/>
    <w:rsid w:val="00F92475"/>
    <w:rsid w:val="00F9308A"/>
    <w:rsid w:val="00F936EA"/>
    <w:rsid w:val="00F95E8C"/>
    <w:rsid w:val="00FA4D10"/>
    <w:rsid w:val="00FA7E95"/>
    <w:rsid w:val="00FB0CE9"/>
    <w:rsid w:val="00FB5E31"/>
    <w:rsid w:val="00FB6DA4"/>
    <w:rsid w:val="00FC37DA"/>
    <w:rsid w:val="00FD55BA"/>
    <w:rsid w:val="00FD659A"/>
    <w:rsid w:val="00FD6C4D"/>
    <w:rsid w:val="00FD6FB1"/>
    <w:rsid w:val="00FD7BD8"/>
    <w:rsid w:val="00FE164A"/>
    <w:rsid w:val="00FE1D5D"/>
    <w:rsid w:val="00FF2512"/>
    <w:rsid w:val="00FF25F6"/>
    <w:rsid w:val="00FF381E"/>
    <w:rsid w:val="1593C4F9"/>
    <w:rsid w:val="1CF92750"/>
    <w:rsid w:val="1D58E3D0"/>
    <w:rsid w:val="22F34D35"/>
    <w:rsid w:val="24E9DDA8"/>
    <w:rsid w:val="2DD5099A"/>
    <w:rsid w:val="64C4F231"/>
    <w:rsid w:val="6DB89A41"/>
    <w:rsid w:val="70A3BC3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3BC519"/>
  <w15:chartTrackingRefBased/>
  <w15:docId w15:val="{23CAC51A-4D6B-463F-AD26-AE18C31A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qFormat="1"/>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AA"/>
    <w:pPr>
      <w:spacing w:after="0" w:line="240" w:lineRule="auto"/>
    </w:pPr>
    <w:rPr>
      <w:rFonts w:ascii="Calibri" w:eastAsiaTheme="minorEastAsia" w:hAnsi="Calibri" w:cs="Calibri"/>
    </w:r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6"/>
      </w:numPr>
      <w:pBdr>
        <w:top w:val="single" w:sz="48" w:space="30" w:color="F25602" w:themeColor="accent2"/>
        <w:left w:val="single" w:sz="48" w:space="5" w:color="F25602" w:themeColor="accent2"/>
        <w:bottom w:val="single" w:sz="48" w:space="5" w:color="F25602" w:themeColor="accent2"/>
        <w:right w:val="single" w:sz="24" w:space="5" w:color="F25602" w:themeColor="accent2"/>
      </w:pBdr>
      <w:shd w:val="clear" w:color="auto" w:fill="F25602" w:themeFill="accent2"/>
      <w:spacing w:after="600" w:line="720" w:lineRule="exact"/>
      <w:ind w:left="1077" w:hanging="964"/>
      <w:outlineLvl w:val="0"/>
    </w:pPr>
    <w:rPr>
      <w:rFonts w:asciiTheme="majorHAnsi" w:eastAsiaTheme="majorEastAsia" w:hAnsiTheme="majorHAnsi" w:cstheme="majorBidi"/>
      <w:b/>
      <w:color w:val="FFFFFF" w:themeColor="accent5"/>
      <w:sz w:val="56"/>
      <w:szCs w:val="32"/>
    </w:rPr>
  </w:style>
  <w:style w:type="paragraph" w:styleId="Heading2">
    <w:name w:val="heading 2"/>
    <w:next w:val="Para0"/>
    <w:link w:val="Heading2Char"/>
    <w:uiPriority w:val="7"/>
    <w:qFormat/>
    <w:rsid w:val="000E5F57"/>
    <w:pPr>
      <w:keepNext/>
      <w:numPr>
        <w:ilvl w:val="1"/>
        <w:numId w:val="6"/>
      </w:numPr>
      <w:spacing w:before="440" w:after="240" w:line="320" w:lineRule="exact"/>
      <w:outlineLvl w:val="1"/>
    </w:pPr>
    <w:rPr>
      <w:rFonts w:eastAsiaTheme="majorEastAsia" w:cstheme="majorBidi"/>
      <w:b/>
      <w:color w:val="F25602" w:themeColor="accent1"/>
      <w:sz w:val="24"/>
      <w:szCs w:val="26"/>
    </w:rPr>
  </w:style>
  <w:style w:type="paragraph" w:styleId="Heading3">
    <w:name w:val="heading 3"/>
    <w:next w:val="Para0"/>
    <w:link w:val="Heading3Char"/>
    <w:uiPriority w:val="9"/>
    <w:qFormat/>
    <w:rsid w:val="000E5F57"/>
    <w:pPr>
      <w:keepNext/>
      <w:keepLines/>
      <w:numPr>
        <w:ilvl w:val="2"/>
        <w:numId w:val="6"/>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6"/>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6"/>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6"/>
      </w:numPr>
      <w:pBdr>
        <w:top w:val="single" w:sz="48" w:space="30" w:color="F25602" w:themeColor="accent2"/>
        <w:left w:val="single" w:sz="48" w:space="30" w:color="F25602" w:themeColor="accent2"/>
        <w:bottom w:val="single" w:sz="48" w:space="30" w:color="F25602" w:themeColor="accent2"/>
        <w:right w:val="single" w:sz="48" w:space="30" w:color="F25602" w:themeColor="accent2"/>
      </w:pBdr>
      <w:shd w:val="clear" w:color="auto" w:fill="F25602" w:themeFill="accent2"/>
      <w:spacing w:after="720"/>
      <w:outlineLvl w:val="5"/>
    </w:pPr>
    <w:rPr>
      <w:rFonts w:asciiTheme="majorHAnsi" w:eastAsiaTheme="majorEastAsia" w:hAnsiTheme="majorHAnsi" w:cstheme="majorBidi"/>
      <w:b/>
      <w:color w:val="FFFFFF"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qFormat/>
    <w:rsid w:val="00B06D82"/>
    <w:pPr>
      <w:keepNext/>
      <w:pageBreakBefore/>
      <w:numPr>
        <w:ilvl w:val="7"/>
        <w:numId w:val="6"/>
      </w:numPr>
      <w:spacing w:before="1200" w:after="720"/>
      <w:jc w:val="center"/>
      <w:outlineLvl w:val="7"/>
    </w:pPr>
    <w:rPr>
      <w:rFonts w:asciiTheme="majorHAnsi" w:eastAsiaTheme="majorEastAsia" w:hAnsiTheme="majorHAnsi" w:cstheme="majorBidi"/>
      <w:b/>
      <w:color w:val="F25602"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6"/>
      </w:numPr>
      <w:spacing w:after="960" w:line="520" w:lineRule="exact"/>
      <w:outlineLvl w:val="8"/>
    </w:pPr>
    <w:rPr>
      <w:rFonts w:asciiTheme="majorHAnsi" w:eastAsiaTheme="majorEastAsia" w:hAnsiTheme="majorHAnsi" w:cstheme="majorBidi"/>
      <w:b/>
      <w:iCs/>
      <w:color w:val="F25602"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F25602"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F25602"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FFFFFF" w:themeColor="accent5"/>
      <w:sz w:val="56"/>
      <w:szCs w:val="32"/>
      <w:shd w:val="clear" w:color="auto" w:fill="F25602" w:themeFill="accent2"/>
    </w:rPr>
  </w:style>
  <w:style w:type="character" w:customStyle="1" w:styleId="Heading2Char">
    <w:name w:val="Heading 2 Char"/>
    <w:basedOn w:val="DefaultParagraphFont"/>
    <w:link w:val="Heading2"/>
    <w:uiPriority w:val="7"/>
    <w:rsid w:val="000E5F57"/>
    <w:rPr>
      <w:rFonts w:eastAsiaTheme="majorEastAsia" w:cstheme="majorBidi"/>
      <w:b/>
      <w:color w:val="F25602"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FFFFFF" w:themeColor="accent5"/>
      <w:sz w:val="72"/>
      <w:shd w:val="clear" w:color="auto" w:fill="F25602"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F25602"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F25602"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F25602"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F25602"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F25602" w:themeColor="accent1"/>
        <w:bottom w:val="single" w:sz="36" w:space="12" w:color="F25602" w:themeColor="accent1"/>
      </w:pBdr>
      <w:spacing w:before="3000" w:after="60" w:line="320" w:lineRule="exact"/>
      <w:ind w:left="1247"/>
      <w:contextualSpacing/>
    </w:pPr>
    <w:rPr>
      <w:color w:val="F25602" w:themeColor="accent1"/>
      <w:sz w:val="24"/>
    </w:rPr>
  </w:style>
  <w:style w:type="paragraph" w:customStyle="1" w:styleId="Para">
    <w:name w:val="Para #"/>
    <w:uiPriority w:val="4"/>
    <w:qFormat/>
    <w:rsid w:val="00E71E47"/>
    <w:pPr>
      <w:numPr>
        <w:numId w:val="1"/>
      </w:numPr>
      <w:spacing w:before="120" w:after="120" w:line="260" w:lineRule="atLeast"/>
      <w:jc w:val="both"/>
    </w:pPr>
    <w:rPr>
      <w:sz w:val="20"/>
    </w:rPr>
  </w:style>
  <w:style w:type="paragraph" w:customStyle="1" w:styleId="NumberedList">
    <w:name w:val="Numbered List"/>
    <w:uiPriority w:val="12"/>
    <w:qFormat/>
    <w:rsid w:val="00991A9A"/>
    <w:pPr>
      <w:numPr>
        <w:numId w:val="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7"/>
      </w:numPr>
      <w:spacing w:after="60" w:line="260" w:lineRule="exact"/>
      <w:jc w:val="both"/>
    </w:pPr>
    <w:rPr>
      <w:color w:val="000000" w:themeColor="text1"/>
      <w:sz w:val="20"/>
    </w:rPr>
  </w:style>
  <w:style w:type="paragraph" w:styleId="ListParagraph">
    <w:name w:val="List Paragraph"/>
    <w:basedOn w:val="Normal"/>
    <w:uiPriority w:val="34"/>
    <w:qFormat/>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F25602"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15"/>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F25602" w:themeColor="accent1"/>
      <w:sz w:val="28"/>
    </w:rPr>
  </w:style>
  <w:style w:type="paragraph" w:styleId="Quote">
    <w:name w:val="Quote"/>
    <w:aliases w:val="Quotation (long)"/>
    <w:basedOn w:val="Normal"/>
    <w:link w:val="QuoteChar"/>
    <w:uiPriority w:val="18"/>
    <w:qFormat/>
    <w:rsid w:val="002E0230"/>
    <w:pPr>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F25602"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3"/>
      </w:numPr>
      <w:pBdr>
        <w:bottom w:val="single" w:sz="4" w:space="10" w:color="auto"/>
      </w:pBdr>
      <w:spacing w:before="120" w:after="120"/>
      <w:ind w:left="981" w:hanging="414"/>
    </w:pPr>
  </w:style>
  <w:style w:type="paragraph" w:styleId="Bibliography">
    <w:name w:val="Bibliography"/>
    <w:basedOn w:val="Normal"/>
    <w:next w:val="Normal"/>
    <w:uiPriority w:val="37"/>
    <w:unhideWhenUsed/>
    <w:rsid w:val="00033E50"/>
    <w:pPr>
      <w:spacing w:after="60" w:line="260" w:lineRule="exact"/>
      <w:ind w:left="284" w:hanging="284"/>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4"/>
      </w:numPr>
      <w:pBdr>
        <w:top w:val="single" w:sz="4" w:space="1" w:color="auto"/>
      </w:pBdr>
      <w:tabs>
        <w:tab w:val="num" w:pos="360"/>
      </w:tabs>
      <w:spacing w:after="120"/>
      <w:ind w:left="357" w:hanging="357"/>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5"/>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F25602"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F25602"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F25602"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F25602"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F25602" w:themeColor="accent1"/>
          <w:left w:val="nil"/>
          <w:bottom w:val="single" w:sz="8" w:space="0" w:color="F25602"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FED4BD"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B54001" w:themeColor="accent1" w:themeShade="BF"/>
    </w:rPr>
    <w:tblPr>
      <w:tblStyleRowBandSize w:val="1"/>
      <w:tblStyleColBandSize w:val="1"/>
      <w:tblBorders>
        <w:top w:val="single" w:sz="8" w:space="0" w:color="F25602" w:themeColor="accent1"/>
        <w:bottom w:val="single" w:sz="8" w:space="0" w:color="F25602" w:themeColor="accent1"/>
      </w:tblBorders>
    </w:tblPr>
    <w:tblStylePr w:type="firstRow">
      <w:pPr>
        <w:spacing w:before="0" w:after="0" w:line="240" w:lineRule="auto"/>
      </w:pPr>
      <w:rPr>
        <w:b/>
        <w:bCs/>
      </w:rPr>
      <w:tblPr/>
      <w:tcPr>
        <w:tcBorders>
          <w:top w:val="single" w:sz="8" w:space="0" w:color="F25602" w:themeColor="accent1"/>
          <w:left w:val="nil"/>
          <w:bottom w:val="single" w:sz="8" w:space="0" w:color="F25602" w:themeColor="accent1"/>
          <w:right w:val="nil"/>
          <w:insideH w:val="nil"/>
          <w:insideV w:val="nil"/>
        </w:tcBorders>
      </w:tcPr>
    </w:tblStylePr>
    <w:tblStylePr w:type="lastRow">
      <w:pPr>
        <w:spacing w:before="0" w:after="0" w:line="240" w:lineRule="auto"/>
      </w:pPr>
      <w:rPr>
        <w:b/>
        <w:bCs/>
      </w:rPr>
      <w:tblPr/>
      <w:tcPr>
        <w:tcBorders>
          <w:top w:val="single" w:sz="8" w:space="0" w:color="F25602" w:themeColor="accent1"/>
          <w:left w:val="nil"/>
          <w:bottom w:val="single" w:sz="8" w:space="0" w:color="F256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4BD" w:themeFill="accent1" w:themeFillTint="3F"/>
      </w:tcPr>
    </w:tblStylePr>
    <w:tblStylePr w:type="band1Horz">
      <w:tblPr/>
      <w:tcPr>
        <w:tcBorders>
          <w:left w:val="nil"/>
          <w:right w:val="nil"/>
          <w:insideH w:val="nil"/>
          <w:insideV w:val="nil"/>
        </w:tcBorders>
        <w:shd w:val="clear" w:color="auto" w:fill="FED4BD"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F25602"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F25602"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F25602"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F25602"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F25602" w:themeColor="accent1"/>
        <w:bottom w:val="single" w:sz="12" w:space="0" w:color="F25602"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F25602"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F25602"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character" w:styleId="CommentReference">
    <w:name w:val="annotation reference"/>
    <w:basedOn w:val="DefaultParagraphFont"/>
    <w:uiPriority w:val="99"/>
    <w:semiHidden/>
    <w:unhideWhenUsed/>
    <w:rsid w:val="00495404"/>
    <w:rPr>
      <w:sz w:val="16"/>
      <w:szCs w:val="16"/>
    </w:rPr>
  </w:style>
  <w:style w:type="paragraph" w:styleId="CommentText">
    <w:name w:val="annotation text"/>
    <w:basedOn w:val="Normal"/>
    <w:link w:val="CommentTextChar"/>
    <w:uiPriority w:val="99"/>
    <w:semiHidden/>
    <w:unhideWhenUsed/>
    <w:rsid w:val="00495404"/>
    <w:rPr>
      <w:sz w:val="20"/>
      <w:szCs w:val="20"/>
    </w:rPr>
  </w:style>
  <w:style w:type="character" w:customStyle="1" w:styleId="CommentTextChar">
    <w:name w:val="Comment Text Char"/>
    <w:basedOn w:val="DefaultParagraphFont"/>
    <w:link w:val="CommentText"/>
    <w:uiPriority w:val="99"/>
    <w:semiHidden/>
    <w:rsid w:val="00495404"/>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495404"/>
    <w:rPr>
      <w:b/>
      <w:bCs/>
    </w:rPr>
  </w:style>
  <w:style w:type="character" w:customStyle="1" w:styleId="CommentSubjectChar">
    <w:name w:val="Comment Subject Char"/>
    <w:basedOn w:val="CommentTextChar"/>
    <w:link w:val="CommentSubject"/>
    <w:uiPriority w:val="99"/>
    <w:semiHidden/>
    <w:rsid w:val="00495404"/>
    <w:rPr>
      <w:rFonts w:ascii="Calibri" w:eastAsiaTheme="minorEastAsia" w:hAnsi="Calibri" w:cs="Calibri"/>
      <w:b/>
      <w:bCs/>
      <w:sz w:val="20"/>
      <w:szCs w:val="20"/>
    </w:rPr>
  </w:style>
  <w:style w:type="paragraph" w:styleId="BalloonText">
    <w:name w:val="Balloon Text"/>
    <w:basedOn w:val="Normal"/>
    <w:link w:val="BalloonTextChar"/>
    <w:uiPriority w:val="99"/>
    <w:semiHidden/>
    <w:unhideWhenUsed/>
    <w:rsid w:val="00495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04"/>
    <w:rPr>
      <w:rFonts w:ascii="Segoe UI" w:eastAsiaTheme="minorEastAsia" w:hAnsi="Segoe UI" w:cs="Segoe UI"/>
      <w:sz w:val="18"/>
      <w:szCs w:val="18"/>
    </w:rPr>
  </w:style>
  <w:style w:type="paragraph" w:customStyle="1" w:styleId="Default">
    <w:name w:val="Default"/>
    <w:rsid w:val="005843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348C1"/>
    <w:rPr>
      <w:color w:val="605E5C"/>
      <w:shd w:val="clear" w:color="auto" w:fill="E1DFDD"/>
    </w:rPr>
  </w:style>
  <w:style w:type="character" w:customStyle="1" w:styleId="cf01">
    <w:name w:val="cf01"/>
    <w:basedOn w:val="DefaultParagraphFont"/>
    <w:rsid w:val="00A348C1"/>
    <w:rPr>
      <w:rFonts w:ascii="Segoe UI" w:hAnsi="Segoe UI" w:cs="Segoe UI" w:hint="default"/>
      <w:color w:val="262626"/>
      <w:sz w:val="36"/>
      <w:szCs w:val="36"/>
    </w:rPr>
  </w:style>
  <w:style w:type="character" w:styleId="FollowedHyperlink">
    <w:name w:val="FollowedHyperlink"/>
    <w:basedOn w:val="DefaultParagraphFont"/>
    <w:uiPriority w:val="99"/>
    <w:semiHidden/>
    <w:unhideWhenUsed/>
    <w:rsid w:val="008B5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73436">
      <w:bodyDiv w:val="1"/>
      <w:marLeft w:val="0"/>
      <w:marRight w:val="0"/>
      <w:marTop w:val="0"/>
      <w:marBottom w:val="0"/>
      <w:divBdr>
        <w:top w:val="none" w:sz="0" w:space="0" w:color="auto"/>
        <w:left w:val="none" w:sz="0" w:space="0" w:color="auto"/>
        <w:bottom w:val="none" w:sz="0" w:space="0" w:color="auto"/>
        <w:right w:val="none" w:sz="0" w:space="0" w:color="auto"/>
      </w:divBdr>
    </w:div>
    <w:div w:id="13923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149BD688E49D49F6B1C8EB3206B87"/>
        <w:category>
          <w:name w:val="General"/>
          <w:gallery w:val="placeholder"/>
        </w:category>
        <w:types>
          <w:type w:val="bbPlcHdr"/>
        </w:types>
        <w:behaviors>
          <w:behavior w:val="content"/>
        </w:behaviors>
        <w:guid w:val="{0402F3D2-E4CC-4199-9594-2F663D34FD74}"/>
      </w:docPartPr>
      <w:docPartBody>
        <w:p w:rsidR="009F0B7B" w:rsidRDefault="009F0B7B">
          <w:pPr>
            <w:pStyle w:val="6A2149BD688E49D49F6B1C8EB3206B87"/>
          </w:pPr>
          <w:r w:rsidRPr="003D54E3">
            <w:rPr>
              <w:rStyle w:val="PlaceholderText"/>
            </w:rPr>
            <w:t>Click or tap here to enter text.</w:t>
          </w:r>
        </w:p>
      </w:docPartBody>
    </w:docPart>
    <w:docPart>
      <w:docPartPr>
        <w:name w:val="65727FAD339346DCA7AA34367AE65173"/>
        <w:category>
          <w:name w:val="General"/>
          <w:gallery w:val="placeholder"/>
        </w:category>
        <w:types>
          <w:type w:val="bbPlcHdr"/>
        </w:types>
        <w:behaviors>
          <w:behavior w:val="content"/>
        </w:behaviors>
        <w:guid w:val="{7E1563FF-7104-45DA-A30C-34494E721CA5}"/>
      </w:docPartPr>
      <w:docPartBody>
        <w:p w:rsidR="009F0B7B" w:rsidRDefault="009F0B7B">
          <w:pPr>
            <w:pStyle w:val="65727FAD339346DCA7AA34367AE65173"/>
          </w:pPr>
          <w:r w:rsidRPr="003D54E3">
            <w:rPr>
              <w:rStyle w:val="PlaceholderText"/>
            </w:rPr>
            <w:t>Click or tap here to enter text.</w:t>
          </w:r>
        </w:p>
      </w:docPartBody>
    </w:docPart>
    <w:docPart>
      <w:docPartPr>
        <w:name w:val="C8437EEB68B34B36AA90535487F4AA82"/>
        <w:category>
          <w:name w:val="General"/>
          <w:gallery w:val="placeholder"/>
        </w:category>
        <w:types>
          <w:type w:val="bbPlcHdr"/>
        </w:types>
        <w:behaviors>
          <w:behavior w:val="content"/>
        </w:behaviors>
        <w:guid w:val="{68BE8B0A-0F26-4A88-913C-72821FF18ED9}"/>
      </w:docPartPr>
      <w:docPartBody>
        <w:p w:rsidR="009F0B7B" w:rsidRDefault="009F0B7B">
          <w:pPr>
            <w:pStyle w:val="C8437EEB68B34B36AA90535487F4AA82"/>
          </w:pPr>
          <w:r w:rsidRPr="003D54E3">
            <w:rPr>
              <w:rStyle w:val="PlaceholderText"/>
            </w:rPr>
            <w:t>Click or tap here to enter text.</w:t>
          </w:r>
        </w:p>
      </w:docPartBody>
    </w:docPart>
    <w:docPart>
      <w:docPartPr>
        <w:name w:val="9DFCB8CF7FF54302A878516280B30793"/>
        <w:category>
          <w:name w:val="General"/>
          <w:gallery w:val="placeholder"/>
        </w:category>
        <w:types>
          <w:type w:val="bbPlcHdr"/>
        </w:types>
        <w:behaviors>
          <w:behavior w:val="content"/>
        </w:behaviors>
        <w:guid w:val="{8890546B-AC87-410B-97DD-4ABCB611F790}"/>
      </w:docPartPr>
      <w:docPartBody>
        <w:p w:rsidR="009F0B7B" w:rsidRDefault="009F0B7B">
          <w:pPr>
            <w:pStyle w:val="9DFCB8CF7FF54302A878516280B30793"/>
          </w:pPr>
          <w:r w:rsidRPr="003D54E3">
            <w:rPr>
              <w:rStyle w:val="PlaceholderText"/>
            </w:rPr>
            <w:t>Click or tap here to enter text.</w:t>
          </w:r>
        </w:p>
      </w:docPartBody>
    </w:docPart>
    <w:docPart>
      <w:docPartPr>
        <w:name w:val="6A6EF2C9ACE94F758031151ADF56EA8C"/>
        <w:category>
          <w:name w:val="General"/>
          <w:gallery w:val="placeholder"/>
        </w:category>
        <w:types>
          <w:type w:val="bbPlcHdr"/>
        </w:types>
        <w:behaviors>
          <w:behavior w:val="content"/>
        </w:behaviors>
        <w:guid w:val="{6B23AA1F-2DB5-4D11-9AA3-880BE1E73DD3}"/>
      </w:docPartPr>
      <w:docPartBody>
        <w:p w:rsidR="009F0B7B" w:rsidRDefault="009F0B7B">
          <w:pPr>
            <w:pStyle w:val="6A6EF2C9ACE94F758031151ADF56EA8C"/>
          </w:pPr>
          <w:r w:rsidRPr="003D54E3">
            <w:rPr>
              <w:rStyle w:val="PlaceholderText"/>
            </w:rPr>
            <w:t>Click or tap here to enter text.</w:t>
          </w:r>
        </w:p>
      </w:docPartBody>
    </w:docPart>
    <w:docPart>
      <w:docPartPr>
        <w:name w:val="B751B16DE2364D0EB32436EE318DFDC5"/>
        <w:category>
          <w:name w:val="General"/>
          <w:gallery w:val="placeholder"/>
        </w:category>
        <w:types>
          <w:type w:val="bbPlcHdr"/>
        </w:types>
        <w:behaviors>
          <w:behavior w:val="content"/>
        </w:behaviors>
        <w:guid w:val="{97AAA7F0-2E56-47B2-A1B7-93BA45C453F8}"/>
      </w:docPartPr>
      <w:docPartBody>
        <w:p w:rsidR="009F0B7B" w:rsidRDefault="009F0B7B">
          <w:pPr>
            <w:pStyle w:val="B751B16DE2364D0EB32436EE318DFDC5"/>
          </w:pPr>
          <w:r w:rsidRPr="003D54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7B"/>
    <w:rsid w:val="00060B1D"/>
    <w:rsid w:val="00097ED2"/>
    <w:rsid w:val="003C6FF2"/>
    <w:rsid w:val="004F5AB2"/>
    <w:rsid w:val="0092361B"/>
    <w:rsid w:val="009F0B7B"/>
    <w:rsid w:val="00B65BFB"/>
    <w:rsid w:val="00D75ACF"/>
    <w:rsid w:val="00E553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2149BD688E49D49F6B1C8EB3206B87">
    <w:name w:val="6A2149BD688E49D49F6B1C8EB3206B87"/>
  </w:style>
  <w:style w:type="paragraph" w:customStyle="1" w:styleId="65727FAD339346DCA7AA34367AE65173">
    <w:name w:val="65727FAD339346DCA7AA34367AE65173"/>
  </w:style>
  <w:style w:type="paragraph" w:customStyle="1" w:styleId="C8437EEB68B34B36AA90535487F4AA82">
    <w:name w:val="C8437EEB68B34B36AA90535487F4AA82"/>
  </w:style>
  <w:style w:type="paragraph" w:customStyle="1" w:styleId="9DFCB8CF7FF54302A878516280B30793">
    <w:name w:val="9DFCB8CF7FF54302A878516280B30793"/>
  </w:style>
  <w:style w:type="paragraph" w:customStyle="1" w:styleId="6A6EF2C9ACE94F758031151ADF56EA8C">
    <w:name w:val="6A6EF2C9ACE94F758031151ADF56EA8C"/>
  </w:style>
  <w:style w:type="paragraph" w:customStyle="1" w:styleId="B751B16DE2364D0EB32436EE318DFDC5">
    <w:name w:val="B751B16DE2364D0EB32436EE318DF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ECD-Orange">
      <a:dk1>
        <a:sysClr val="windowText" lastClr="000000"/>
      </a:dk1>
      <a:lt1>
        <a:sysClr val="window" lastClr="FFFFFF"/>
      </a:lt1>
      <a:dk2>
        <a:srgbClr val="3F3F3F"/>
      </a:dk2>
      <a:lt2>
        <a:srgbClr val="EEECE1"/>
      </a:lt2>
      <a:accent1>
        <a:srgbClr val="F25602"/>
      </a:accent1>
      <a:accent2>
        <a:srgbClr val="F25602"/>
      </a:accent2>
      <a:accent3>
        <a:srgbClr val="EEECE1"/>
      </a:accent3>
      <a:accent4>
        <a:srgbClr val="002F6C"/>
      </a:accent4>
      <a:accent5>
        <a:srgbClr val="FFFFFF"/>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oecd-en.xsl" StyleName="OECD English" Version="20220221"/>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1d9c75-6aea-4a3c-a0af-4779c3868e32" xsi:nil="true"/>
    <lcf76f155ced4ddcb4097134ff3c332f xmlns="39f90038-9926-47f4-8a4b-abc45eb899d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43064DD2100845B5D59A74013A19E5" ma:contentTypeVersion="16" ma:contentTypeDescription="Create a new document." ma:contentTypeScope="" ma:versionID="3af33cb6b2a6493f3b5fd048b53ce7ad">
  <xsd:schema xmlns:xsd="http://www.w3.org/2001/XMLSchema" xmlns:xs="http://www.w3.org/2001/XMLSchema" xmlns:p="http://schemas.microsoft.com/office/2006/metadata/properties" xmlns:ns2="39f90038-9926-47f4-8a4b-abc45eb899d0" xmlns:ns3="f01d9c75-6aea-4a3c-a0af-4779c3868e32" targetNamespace="http://schemas.microsoft.com/office/2006/metadata/properties" ma:root="true" ma:fieldsID="7a8b772129f5d2fcb067f9a218be8b9c" ns2:_="" ns3:_="">
    <xsd:import namespace="39f90038-9926-47f4-8a4b-abc45eb899d0"/>
    <xsd:import namespace="f01d9c75-6aea-4a3c-a0af-4779c3868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90038-9926-47f4-8a4b-abc45eb89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d9c75-6aea-4a3c-a0af-4779c3868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d1bc80-56ef-445f-a4ca-6efe83ee115b}" ma:internalName="TaxCatchAll" ma:showField="CatchAllData" ma:web="f01d9c75-6aea-4a3c-a0af-4779c3868e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2B156-B704-4725-A211-E96AA45F339C}">
  <ds:schemaRefs>
    <ds:schemaRef ds:uri="http://schemas.openxmlformats.org/officeDocument/2006/bibliography"/>
  </ds:schemaRefs>
</ds:datastoreItem>
</file>

<file path=customXml/itemProps2.xml><?xml version="1.0" encoding="utf-8"?>
<ds:datastoreItem xmlns:ds="http://schemas.openxmlformats.org/officeDocument/2006/customXml" ds:itemID="{BCBFCB7C-DF54-4920-B7AC-1E8509678697}">
  <ds:schemaRefs>
    <ds:schemaRef ds:uri="http://schemas.microsoft.com/sharepoint/v3/contenttype/forms"/>
  </ds:schemaRefs>
</ds:datastoreItem>
</file>

<file path=customXml/itemProps3.xml><?xml version="1.0" encoding="utf-8"?>
<ds:datastoreItem xmlns:ds="http://schemas.openxmlformats.org/officeDocument/2006/customXml" ds:itemID="{A9D28AC7-193A-4A0B-BE28-4C48F7709F5B}">
  <ds:schemaRefs>
    <ds:schemaRef ds:uri="http://schemas.microsoft.com/office/2006/metadata/properties"/>
    <ds:schemaRef ds:uri="http://schemas.microsoft.com/office/infopath/2007/PartnerControls"/>
    <ds:schemaRef ds:uri="f01d9c75-6aea-4a3c-a0af-4779c3868e32"/>
    <ds:schemaRef ds:uri="39f90038-9926-47f4-8a4b-abc45eb899d0"/>
  </ds:schemaRefs>
</ds:datastoreItem>
</file>

<file path=customXml/itemProps4.xml><?xml version="1.0" encoding="utf-8"?>
<ds:datastoreItem xmlns:ds="http://schemas.openxmlformats.org/officeDocument/2006/customXml" ds:itemID="{BB5B33C1-D123-445C-B171-7C7E526AC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90038-9926-47f4-8a4b-abc45eb899d0"/>
    <ds:schemaRef ds:uri="f01d9c75-6aea-4a3c-a0af-4779c3868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 Author ODPub</Template>
  <TotalTime>129</TotalTime>
  <Pages>3</Pages>
  <Words>486</Words>
  <Characters>2824</Characters>
  <Application>Microsoft Office Word</Application>
  <DocSecurity>0</DocSecurity>
  <Lines>23</Lines>
  <Paragraphs>6</Paragraphs>
  <ScaleCrop>false</ScaleCrop>
  <Company>OECD</Company>
  <LinksUpToDate>false</LinksUpToDate>
  <CharactersWithSpaces>3304</CharactersWithSpaces>
  <SharedDoc>false</SharedDoc>
  <HLinks>
    <vt:vector size="18" baseType="variant">
      <vt:variant>
        <vt:i4>6029350</vt:i4>
      </vt:variant>
      <vt:variant>
        <vt:i4>6</vt:i4>
      </vt:variant>
      <vt:variant>
        <vt:i4>0</vt:i4>
      </vt:variant>
      <vt:variant>
        <vt:i4>5</vt:i4>
      </vt:variant>
      <vt:variant>
        <vt:lpwstr>mailto:Yingyin.WU@oecd.org</vt:lpwstr>
      </vt:variant>
      <vt:variant>
        <vt:lpwstr/>
      </vt:variant>
      <vt:variant>
        <vt:i4>1769583</vt:i4>
      </vt:variant>
      <vt:variant>
        <vt:i4>3</vt:i4>
      </vt:variant>
      <vt:variant>
        <vt:i4>0</vt:i4>
      </vt:variant>
      <vt:variant>
        <vt:i4>5</vt:i4>
      </vt:variant>
      <vt:variant>
        <vt:lpwstr>mailto:sandra.hannig@oecd.org</vt:lpwstr>
      </vt:variant>
      <vt:variant>
        <vt:lpwstr/>
      </vt:variant>
      <vt:variant>
        <vt:i4>6357067</vt:i4>
      </vt:variant>
      <vt:variant>
        <vt:i4>0</vt:i4>
      </vt:variant>
      <vt:variant>
        <vt:i4>0</vt:i4>
      </vt:variant>
      <vt:variant>
        <vt:i4>5</vt:i4>
      </vt:variant>
      <vt:variant>
        <vt:lpwstr>mailto:anna.sargov@nord-vest.ro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WU Yingyin</dc:creator>
  <cp:keywords>DOCUMENT CODE</cp:keywords>
  <dc:description/>
  <cp:lastModifiedBy>Mirela</cp:lastModifiedBy>
  <cp:revision>41</cp:revision>
  <cp:lastPrinted>2022-04-06T05:21:00Z</cp:lastPrinted>
  <dcterms:created xsi:type="dcterms:W3CDTF">2023-03-13T09:52:00Z</dcterms:created>
  <dcterms:modified xsi:type="dcterms:W3CDTF">2023-03-15T10:58:00Z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3.21</vt:lpwstr>
  </property>
  <property fmtid="{D5CDD505-2E9C-101B-9397-08002B2CF9AE}" pid="3" name="OECDTemplateVersionOriginal">
    <vt:lpwstr>3.21</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38A761134A18AA4D9EBEDFD8A29E97BEC1A57A35E89C38AC0F17F48B3F72DA8C</vt:lpwstr>
  </property>
  <property fmtid="{D5CDD505-2E9C-101B-9397-08002B2CF9AE}" pid="7" name="OecdDocumentCoteLangHash">
    <vt:lpwstr/>
  </property>
  <property fmtid="{D5CDD505-2E9C-101B-9397-08002B2CF9AE}" pid="8" name="ContentTypeId">
    <vt:lpwstr>0x0101003E43064DD2100845B5D59A74013A19E5</vt:lpwstr>
  </property>
  <property fmtid="{D5CDD505-2E9C-101B-9397-08002B2CF9AE}" pid="9" name="MediaServiceImageTags">
    <vt:lpwstr/>
  </property>
</Properties>
</file>